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B4E1" w14:textId="447B0C80" w:rsidR="00D155A2" w:rsidRPr="00607B67" w:rsidRDefault="00D155A2" w:rsidP="00D155A2">
      <w:pPr>
        <w:spacing w:after="0" w:line="276" w:lineRule="auto"/>
        <w:jc w:val="center"/>
        <w:rPr>
          <w:rFonts w:ascii="Times New Roman" w:eastAsia="Times New Roman" w:hAnsi="Times New Roman" w:cs="Times New Roman"/>
          <w:b/>
          <w:bCs/>
          <w:kern w:val="0"/>
          <w:sz w:val="36"/>
          <w:szCs w:val="36"/>
          <w14:ligatures w14:val="none"/>
        </w:rPr>
      </w:pPr>
      <w:r w:rsidRPr="00607B67">
        <w:rPr>
          <w:rFonts w:ascii="Times New Roman" w:eastAsia="Times New Roman" w:hAnsi="Times New Roman" w:cs="Times New Roman"/>
          <w:b/>
          <w:bCs/>
          <w:kern w:val="0"/>
          <w:sz w:val="36"/>
          <w:szCs w:val="36"/>
          <w14:ligatures w14:val="none"/>
        </w:rPr>
        <w:t xml:space="preserve">DOM ZA STARIJE OSOBE </w:t>
      </w:r>
      <w:r>
        <w:rPr>
          <w:rFonts w:ascii="Times New Roman" w:eastAsia="Times New Roman" w:hAnsi="Times New Roman" w:cs="Times New Roman"/>
          <w:b/>
          <w:bCs/>
          <w:kern w:val="0"/>
          <w:sz w:val="36"/>
          <w:szCs w:val="36"/>
          <w14:ligatures w14:val="none"/>
        </w:rPr>
        <w:t>RAGUSA</w:t>
      </w:r>
    </w:p>
    <w:p w14:paraId="5E0ADC8D" w14:textId="76BC8C62" w:rsidR="00D155A2" w:rsidRPr="00607B67" w:rsidRDefault="00D155A2" w:rsidP="00D155A2">
      <w:pPr>
        <w:spacing w:after="0" w:line="276" w:lineRule="auto"/>
        <w:jc w:val="center"/>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Pionirska 4</w:t>
      </w:r>
      <w:r w:rsidRPr="00607B67">
        <w:rPr>
          <w:rFonts w:ascii="Times New Roman" w:eastAsia="Times New Roman" w:hAnsi="Times New Roman" w:cs="Times New Roman"/>
          <w:kern w:val="0"/>
          <w:sz w:val="36"/>
          <w:szCs w:val="36"/>
          <w14:ligatures w14:val="none"/>
        </w:rPr>
        <w:t>, Dubrovnik</w:t>
      </w:r>
    </w:p>
    <w:p w14:paraId="61BBEBA1" w14:textId="4E93D6AD" w:rsidR="00D155A2" w:rsidRPr="00607B67" w:rsidRDefault="00D155A2" w:rsidP="00D155A2">
      <w:pPr>
        <w:spacing w:after="0" w:line="276" w:lineRule="auto"/>
        <w:jc w:val="center"/>
        <w:rPr>
          <w:rFonts w:ascii="Times New Roman" w:eastAsia="Times New Roman" w:hAnsi="Times New Roman" w:cs="Times New Roman"/>
          <w:kern w:val="0"/>
          <w:sz w:val="36"/>
          <w:szCs w:val="36"/>
          <w14:ligatures w14:val="none"/>
        </w:rPr>
      </w:pPr>
      <w:r w:rsidRPr="00607B67">
        <w:rPr>
          <w:rFonts w:ascii="Times New Roman" w:eastAsia="Times New Roman" w:hAnsi="Times New Roman" w:cs="Times New Roman"/>
          <w:kern w:val="0"/>
          <w:sz w:val="36"/>
          <w:szCs w:val="36"/>
          <w14:ligatures w14:val="none"/>
        </w:rPr>
        <w:t>OIB:</w:t>
      </w:r>
      <w:r>
        <w:rPr>
          <w:rFonts w:ascii="Times New Roman" w:eastAsia="Times New Roman" w:hAnsi="Times New Roman" w:cs="Times New Roman"/>
          <w:kern w:val="0"/>
          <w:sz w:val="36"/>
          <w:szCs w:val="36"/>
          <w14:ligatures w14:val="none"/>
        </w:rPr>
        <w:t>79868851108</w:t>
      </w:r>
    </w:p>
    <w:p w14:paraId="014B7A9A" w14:textId="22C5D41F" w:rsidR="00D155A2" w:rsidRDefault="00274C3B" w:rsidP="00D155A2">
      <w:pPr>
        <w:spacing w:after="0" w:line="276" w:lineRule="auto"/>
        <w:jc w:val="center"/>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KLASA:</w:t>
      </w:r>
      <w:r w:rsidR="00E55CD0">
        <w:rPr>
          <w:rFonts w:ascii="Times New Roman" w:eastAsia="Times New Roman" w:hAnsi="Times New Roman" w:cs="Times New Roman"/>
          <w:kern w:val="0"/>
          <w:sz w:val="36"/>
          <w:szCs w:val="36"/>
          <w14:ligatures w14:val="none"/>
        </w:rPr>
        <w:t>400-02/25-01/05</w:t>
      </w:r>
    </w:p>
    <w:p w14:paraId="387C696D" w14:textId="32BC455B" w:rsidR="00274C3B" w:rsidRPr="00607B67" w:rsidRDefault="00274C3B" w:rsidP="00D155A2">
      <w:pPr>
        <w:spacing w:after="0" w:line="276" w:lineRule="auto"/>
        <w:jc w:val="center"/>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URBROJ:</w:t>
      </w:r>
      <w:r w:rsidR="00E55CD0">
        <w:rPr>
          <w:rFonts w:ascii="Times New Roman" w:eastAsia="Times New Roman" w:hAnsi="Times New Roman" w:cs="Times New Roman"/>
          <w:kern w:val="0"/>
          <w:sz w:val="36"/>
          <w:szCs w:val="36"/>
          <w14:ligatures w14:val="none"/>
        </w:rPr>
        <w:t>2117-1-133-01/01-25-1</w:t>
      </w:r>
    </w:p>
    <w:p w14:paraId="47AB03C4"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06BC5B49" w14:textId="77777777" w:rsidR="00D155A2" w:rsidRPr="00607B67" w:rsidRDefault="00D155A2" w:rsidP="00D155A2">
      <w:pPr>
        <w:spacing w:after="0" w:line="276" w:lineRule="auto"/>
        <w:ind w:left="6480"/>
        <w:rPr>
          <w:rFonts w:ascii="Times New Roman" w:eastAsia="Times New Roman" w:hAnsi="Times New Roman" w:cs="Times New Roman"/>
          <w:kern w:val="0"/>
          <w:sz w:val="22"/>
          <w:szCs w:val="22"/>
          <w14:ligatures w14:val="none"/>
        </w:rPr>
      </w:pPr>
    </w:p>
    <w:p w14:paraId="0306BFBD"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34F65C53"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6A40AB80"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4E004C0E"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7C7286E7"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50AE599B"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4BB07BBB"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4C878867"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0688BE99"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4704ABA1" w14:textId="77777777" w:rsidR="00D155A2" w:rsidRPr="00607B67" w:rsidRDefault="00D155A2" w:rsidP="00D155A2">
      <w:pPr>
        <w:spacing w:after="0" w:line="276" w:lineRule="auto"/>
        <w:jc w:val="center"/>
        <w:rPr>
          <w:rFonts w:ascii="Times New Roman" w:eastAsia="Times New Roman" w:hAnsi="Times New Roman" w:cs="Times New Roman"/>
          <w:b/>
          <w:bCs/>
          <w:kern w:val="0"/>
          <w:sz w:val="44"/>
          <w:szCs w:val="44"/>
          <w14:ligatures w14:val="none"/>
        </w:rPr>
      </w:pPr>
      <w:r w:rsidRPr="00607B67">
        <w:rPr>
          <w:rFonts w:ascii="Times New Roman" w:eastAsia="Times New Roman" w:hAnsi="Times New Roman" w:cs="Times New Roman"/>
          <w:b/>
          <w:bCs/>
          <w:kern w:val="0"/>
          <w:sz w:val="44"/>
          <w:szCs w:val="44"/>
          <w14:ligatures w14:val="none"/>
        </w:rPr>
        <w:t xml:space="preserve">PLAN I PROGRAM RADA </w:t>
      </w:r>
    </w:p>
    <w:p w14:paraId="3DCA05FB" w14:textId="1DBC7BA3" w:rsidR="00D155A2" w:rsidRPr="00607B67" w:rsidRDefault="00D155A2" w:rsidP="00D155A2">
      <w:pPr>
        <w:spacing w:after="0" w:line="276" w:lineRule="auto"/>
        <w:jc w:val="center"/>
        <w:rPr>
          <w:rFonts w:ascii="Times New Roman" w:eastAsia="Times New Roman" w:hAnsi="Times New Roman" w:cs="Times New Roman"/>
          <w:b/>
          <w:bCs/>
          <w:kern w:val="0"/>
          <w:sz w:val="44"/>
          <w:szCs w:val="44"/>
          <w14:ligatures w14:val="none"/>
        </w:rPr>
      </w:pPr>
      <w:r w:rsidRPr="00607B67">
        <w:rPr>
          <w:rFonts w:ascii="Times New Roman" w:eastAsia="Times New Roman" w:hAnsi="Times New Roman" w:cs="Times New Roman"/>
          <w:b/>
          <w:bCs/>
          <w:kern w:val="0"/>
          <w:sz w:val="44"/>
          <w:szCs w:val="44"/>
          <w14:ligatures w14:val="none"/>
        </w:rPr>
        <w:t>DOMA ZA STARIJE OSOBE</w:t>
      </w:r>
      <w:r>
        <w:rPr>
          <w:rFonts w:ascii="Times New Roman" w:eastAsia="Times New Roman" w:hAnsi="Times New Roman" w:cs="Times New Roman"/>
          <w:b/>
          <w:bCs/>
          <w:kern w:val="0"/>
          <w:sz w:val="44"/>
          <w:szCs w:val="44"/>
          <w14:ligatures w14:val="none"/>
        </w:rPr>
        <w:t xml:space="preserve"> RAGUSA</w:t>
      </w:r>
      <w:r w:rsidRPr="00607B67">
        <w:rPr>
          <w:rFonts w:ascii="Times New Roman" w:eastAsia="Times New Roman" w:hAnsi="Times New Roman" w:cs="Times New Roman"/>
          <w:b/>
          <w:bCs/>
          <w:kern w:val="0"/>
          <w:sz w:val="44"/>
          <w:szCs w:val="44"/>
          <w14:ligatures w14:val="none"/>
        </w:rPr>
        <w:t xml:space="preserve"> </w:t>
      </w:r>
    </w:p>
    <w:p w14:paraId="0A545344" w14:textId="57E92ABC" w:rsidR="00D155A2" w:rsidRPr="00607B67" w:rsidRDefault="00D155A2" w:rsidP="00D155A2">
      <w:pPr>
        <w:spacing w:after="0" w:line="276" w:lineRule="auto"/>
        <w:jc w:val="center"/>
        <w:rPr>
          <w:rFonts w:ascii="Times New Roman" w:eastAsia="Times New Roman" w:hAnsi="Times New Roman" w:cs="Times New Roman"/>
          <w:b/>
          <w:bCs/>
          <w:kern w:val="0"/>
          <w:sz w:val="44"/>
          <w:szCs w:val="44"/>
          <w14:ligatures w14:val="none"/>
        </w:rPr>
      </w:pPr>
      <w:r w:rsidRPr="00607B67">
        <w:rPr>
          <w:rFonts w:ascii="Times New Roman" w:eastAsia="Times New Roman" w:hAnsi="Times New Roman" w:cs="Times New Roman"/>
          <w:b/>
          <w:bCs/>
          <w:kern w:val="0"/>
          <w:sz w:val="44"/>
          <w:szCs w:val="44"/>
          <w14:ligatures w14:val="none"/>
        </w:rPr>
        <w:t>ZA 202</w:t>
      </w:r>
      <w:r w:rsidR="00F20422">
        <w:rPr>
          <w:rFonts w:ascii="Times New Roman" w:eastAsia="Times New Roman" w:hAnsi="Times New Roman" w:cs="Times New Roman"/>
          <w:b/>
          <w:bCs/>
          <w:kern w:val="0"/>
          <w:sz w:val="44"/>
          <w:szCs w:val="44"/>
          <w14:ligatures w14:val="none"/>
        </w:rPr>
        <w:t>6</w:t>
      </w:r>
      <w:r w:rsidRPr="00607B67">
        <w:rPr>
          <w:rFonts w:ascii="Times New Roman" w:eastAsia="Times New Roman" w:hAnsi="Times New Roman" w:cs="Times New Roman"/>
          <w:b/>
          <w:bCs/>
          <w:kern w:val="0"/>
          <w:sz w:val="44"/>
          <w:szCs w:val="44"/>
          <w14:ligatures w14:val="none"/>
        </w:rPr>
        <w:t>. GODINU</w:t>
      </w:r>
    </w:p>
    <w:p w14:paraId="600B0C73" w14:textId="77777777" w:rsidR="00D155A2" w:rsidRPr="00607B67" w:rsidRDefault="00D155A2" w:rsidP="00D155A2">
      <w:pPr>
        <w:spacing w:line="276" w:lineRule="auto"/>
        <w:jc w:val="both"/>
        <w:rPr>
          <w:rFonts w:ascii="Times New Roman" w:eastAsia="Calibri" w:hAnsi="Times New Roman" w:cs="Times New Roman"/>
          <w:sz w:val="44"/>
          <w:szCs w:val="44"/>
          <w14:ligatures w14:val="none"/>
        </w:rPr>
      </w:pPr>
    </w:p>
    <w:p w14:paraId="22E99330"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75C05221"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6E1BB6F1"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38463E9A"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79DC67F1"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7AB177B3" w14:textId="77777777" w:rsidR="00376A67" w:rsidRDefault="00376A67"/>
    <w:p w14:paraId="43207D94" w14:textId="77777777" w:rsidR="00D155A2" w:rsidRDefault="00D155A2"/>
    <w:p w14:paraId="1F53893B" w14:textId="77777777" w:rsidR="00D155A2" w:rsidRDefault="00D155A2"/>
    <w:p w14:paraId="2298F408" w14:textId="77777777" w:rsidR="00D155A2" w:rsidRDefault="00D155A2"/>
    <w:p w14:paraId="2361EDF0" w14:textId="77777777" w:rsidR="00D155A2" w:rsidRDefault="00D155A2"/>
    <w:p w14:paraId="1D7030F9" w14:textId="77777777" w:rsidR="00D155A2" w:rsidRDefault="00D155A2"/>
    <w:p w14:paraId="2C22092B" w14:textId="77777777" w:rsidR="00D155A2" w:rsidRDefault="00D155A2"/>
    <w:p w14:paraId="47A489F6" w14:textId="77777777" w:rsidR="00D155A2" w:rsidRDefault="00D155A2"/>
    <w:p w14:paraId="6C1E4FC9" w14:textId="77777777" w:rsidR="00D155A2" w:rsidRDefault="00D155A2"/>
    <w:p w14:paraId="2B90F981" w14:textId="630A44AD" w:rsidR="00D155A2" w:rsidRPr="004D0D83" w:rsidRDefault="00D155A2" w:rsidP="006A4E30">
      <w:pPr>
        <w:spacing w:line="360" w:lineRule="auto"/>
        <w:rPr>
          <w:rFonts w:cstheme="minorHAnsi"/>
          <w:b/>
          <w:bCs/>
        </w:rPr>
      </w:pPr>
      <w:r w:rsidRPr="004D0D83">
        <w:rPr>
          <w:rFonts w:cstheme="minorHAnsi"/>
          <w:b/>
          <w:bCs/>
        </w:rPr>
        <w:lastRenderedPageBreak/>
        <w:t>UVOD</w:t>
      </w:r>
    </w:p>
    <w:p w14:paraId="129E874E" w14:textId="4C792EE6" w:rsidR="00D155A2" w:rsidRPr="004D0D83" w:rsidRDefault="00D155A2" w:rsidP="006A4E30">
      <w:pPr>
        <w:spacing w:line="360" w:lineRule="auto"/>
        <w:rPr>
          <w:rFonts w:cstheme="minorHAnsi"/>
        </w:rPr>
      </w:pPr>
      <w:r w:rsidRPr="004D0D83">
        <w:rPr>
          <w:rFonts w:cstheme="minorHAnsi"/>
        </w:rPr>
        <w:t>Dom za starije osobe Ragusa je ustanova koja pruža uslugu socijalne skrbi sa smještajem za starije osobe. Osnivač Doma je Grad Dubrovnik. Dom za starije osobe Ragusa je osnovan na temelju Odluke o osnivanju Doma za starije osobe Ragusa od 09. svibnja 2022. godine, te upisan u registarskom ulošku registarskog suda pod brojevima Tt-22/2540-3 od 23. prosinca 2022. godine.</w:t>
      </w:r>
    </w:p>
    <w:p w14:paraId="5813E0D7" w14:textId="21FC51EE" w:rsidR="00D155A2" w:rsidRPr="004D0D83" w:rsidRDefault="00D155A2" w:rsidP="006A4E30">
      <w:pPr>
        <w:spacing w:line="360" w:lineRule="auto"/>
        <w:rPr>
          <w:rFonts w:cstheme="minorHAnsi"/>
        </w:rPr>
      </w:pPr>
      <w:r w:rsidRPr="004D0D83">
        <w:rPr>
          <w:rFonts w:cstheme="minorHAnsi"/>
        </w:rPr>
        <w:t>Prostori doma izgrađeni su i opremljeni prema visokim standardima, pod</w:t>
      </w:r>
      <w:r w:rsidR="00E561C5" w:rsidRPr="004D0D83">
        <w:rPr>
          <w:rFonts w:cstheme="minorHAnsi"/>
        </w:rPr>
        <w:t>i</w:t>
      </w:r>
      <w:r w:rsidRPr="004D0D83">
        <w:rPr>
          <w:rFonts w:cstheme="minorHAnsi"/>
        </w:rPr>
        <w:t>jeljeni su po vrstama i procesima rada i organizirani su u suterenu, prizemlju, I. katu, II. katu i potkrovlju. U samoj zgradi Doma smješten je restoran s čajnom kuhinjom i dnevnim boravkom. Dom pruža stalni smještaj za 30-ak korisnika u 21 smještajnoj jedinici, od toga 12 jednokrevetnih, 7 dvokrevetnih soba i dva apartmana.</w:t>
      </w:r>
    </w:p>
    <w:p w14:paraId="3491AED4" w14:textId="21AC580D" w:rsidR="00D155A2" w:rsidRPr="004D0D83" w:rsidRDefault="00D155A2" w:rsidP="006A4E30">
      <w:pPr>
        <w:spacing w:line="360" w:lineRule="auto"/>
        <w:rPr>
          <w:rFonts w:cstheme="minorHAnsi"/>
        </w:rPr>
      </w:pPr>
      <w:r w:rsidRPr="004D0D83">
        <w:rPr>
          <w:rFonts w:cstheme="minorHAnsi"/>
        </w:rPr>
        <w:t>Dubrovačko- neretvanska županija, Upravni odjela za zdravstvo, obitelj i branitelje na temelju odredbe čl. 126 st. 5 Zakona o socijalnoj skrbi (Narodne novine broj: 18/22, 46/22, 119/22, 71/23, 156/23) dana 19. prosinca 2024.god donosi rješenje za Dom za starije osobe Ragusa, sa sjedištem Pionirska 4, OIB: 79868851108. Rješenjem se utvrđuje da Dom za starije osobe Ragusa ispunjava propisana mjerila za pružanje socijalne usluge boravka starijim osobama i to 6. korisnika I. stupnja za uslugu poludnevnog boravka, odnosno 3 korisnika za uslugu cjelodnevnog boravka korisnika I. stupnja. Također se u Rješenju navodi da Dom ispunjava propisana mjerila za pružanje socijalne usluge pomoći u kući. Prema rješenju usluga smještaja obuhvaća: brigu o zdravlju, fizikalnu terapiju, socijalni rad, aktivno provođenje vremena i radne aktivnosti.</w:t>
      </w:r>
    </w:p>
    <w:p w14:paraId="7444FA50" w14:textId="414FC501" w:rsidR="00D155A2" w:rsidRPr="004D0D83" w:rsidRDefault="00D155A2" w:rsidP="006A4E30">
      <w:pPr>
        <w:spacing w:line="360" w:lineRule="auto"/>
        <w:rPr>
          <w:rFonts w:cstheme="minorHAnsi"/>
        </w:rPr>
      </w:pPr>
      <w:r w:rsidRPr="004D0D83">
        <w:rPr>
          <w:rFonts w:cstheme="minorHAnsi"/>
        </w:rPr>
        <w:t>Dom za starije osobe Ragusa je ustanova socijalne skrbi, namijenjena starijim osobama koje zbog starosti ne mogu živjeti same.</w:t>
      </w:r>
      <w:r w:rsidR="00E561C5" w:rsidRPr="004D0D83">
        <w:rPr>
          <w:rFonts w:cstheme="minorHAnsi"/>
        </w:rPr>
        <w:t xml:space="preserve"> U okviru smještaja pružaju se usluge stanovanja, prehrane, brige o zdravlju, njege, održavanja osobne higijene, fizikalne terapije, usluge socijalnog rada, radnih aktivnosti i organiziranja slobodnog vremena.</w:t>
      </w:r>
    </w:p>
    <w:p w14:paraId="04B1C1CB" w14:textId="40C0ACBE" w:rsidR="00E561C5" w:rsidRPr="004D0D83" w:rsidRDefault="00E561C5" w:rsidP="006A4E30">
      <w:pPr>
        <w:spacing w:line="360" w:lineRule="auto"/>
        <w:rPr>
          <w:rFonts w:cstheme="minorHAnsi"/>
        </w:rPr>
      </w:pPr>
      <w:r w:rsidRPr="004D0D83">
        <w:rPr>
          <w:rFonts w:cstheme="minorHAnsi"/>
        </w:rPr>
        <w:t>Isto tako Dom pruža uslugu dnevnog i poludnevnog boravka korisnika kao oblik skrbi izvan vlastite obitelji, a koji je namijenjen starijim osobama koje u Domu borave privremeno, u periodu dok su njihove obitelji na poslu, ili imaju druge obaveze. U okviru tog programa pružaju se usluge stanovanja, prehrane, brige o zdravlju, njege, održavanja osobne higijene, fizikalne terapije, usluge socijalnog rada, radnih aktivnosti i organiziranja slobodnog vremena.</w:t>
      </w:r>
    </w:p>
    <w:p w14:paraId="4C52B244" w14:textId="73CC7768" w:rsidR="00E561C5" w:rsidRPr="004D0D83" w:rsidRDefault="00E561C5" w:rsidP="006A4E30">
      <w:pPr>
        <w:spacing w:line="360" w:lineRule="auto"/>
        <w:rPr>
          <w:rFonts w:cstheme="minorHAnsi"/>
          <w:b/>
          <w:bCs/>
        </w:rPr>
      </w:pPr>
      <w:r w:rsidRPr="004D0D83">
        <w:rPr>
          <w:rFonts w:cstheme="minorHAnsi"/>
          <w:b/>
          <w:bCs/>
        </w:rPr>
        <w:lastRenderedPageBreak/>
        <w:t>PROSTOR, OPREMA I ZAPOSLENICI</w:t>
      </w:r>
    </w:p>
    <w:p w14:paraId="5922FBCC" w14:textId="63B2BD07" w:rsidR="00E561C5" w:rsidRPr="004D0D83" w:rsidRDefault="00E561C5" w:rsidP="006A4E30">
      <w:pPr>
        <w:spacing w:line="360" w:lineRule="auto"/>
        <w:rPr>
          <w:rFonts w:cstheme="minorHAnsi"/>
        </w:rPr>
      </w:pPr>
      <w:r w:rsidRPr="004D0D83">
        <w:rPr>
          <w:rFonts w:cstheme="minorHAnsi"/>
        </w:rPr>
        <w:t xml:space="preserve">U Domu </w:t>
      </w:r>
      <w:r w:rsidR="00F20422">
        <w:rPr>
          <w:rFonts w:cstheme="minorHAnsi"/>
        </w:rPr>
        <w:t>su korisnici smješteni</w:t>
      </w:r>
      <w:r w:rsidRPr="004D0D83">
        <w:rPr>
          <w:rFonts w:cstheme="minorHAnsi"/>
        </w:rPr>
        <w:t xml:space="preserve"> na tri kata. U prizemlju, na prvom i drugom katu. U prizemlju imamo 5 soba od čega 4 jednokrevetne sobe i jednu dvokrevetnu sobu. Na prvom katu imamo 8 soba od čega 1 apartman</w:t>
      </w:r>
      <w:r w:rsidR="00F20422">
        <w:rPr>
          <w:rFonts w:cstheme="minorHAnsi"/>
        </w:rPr>
        <w:t xml:space="preserve"> koji je prenamijenjen u dnevni boravak</w:t>
      </w:r>
      <w:r w:rsidRPr="004D0D83">
        <w:rPr>
          <w:rFonts w:cstheme="minorHAnsi"/>
        </w:rPr>
        <w:t>, 4 jednokrevetne i tri dvokrevetne sobe. Na drugom katu nalazi se također 8 soba, od čega jedan apartman, 4 jednokrevetne i 3 dvokrevetne sobe.</w:t>
      </w:r>
    </w:p>
    <w:p w14:paraId="01DF9928" w14:textId="535328D6" w:rsidR="00E561C5" w:rsidRPr="004D0D83" w:rsidRDefault="00E561C5" w:rsidP="006A4E30">
      <w:pPr>
        <w:spacing w:line="360" w:lineRule="auto"/>
        <w:rPr>
          <w:rFonts w:cstheme="minorHAnsi"/>
        </w:rPr>
      </w:pPr>
      <w:r w:rsidRPr="004D0D83">
        <w:rPr>
          <w:rFonts w:cstheme="minorHAnsi"/>
        </w:rPr>
        <w:t>Svaka soba ima svoju kupaonicu, opremljene su televizorom, hladnjakom, klima uređajem.</w:t>
      </w:r>
    </w:p>
    <w:p w14:paraId="4D3777AA" w14:textId="31B5FB78" w:rsidR="00E561C5" w:rsidRPr="004D0D83" w:rsidRDefault="00E561C5" w:rsidP="006A4E30">
      <w:pPr>
        <w:spacing w:line="360" w:lineRule="auto"/>
        <w:rPr>
          <w:rFonts w:cstheme="minorHAnsi"/>
        </w:rPr>
      </w:pPr>
      <w:r w:rsidRPr="004D0D83">
        <w:rPr>
          <w:rFonts w:cstheme="minorHAnsi"/>
        </w:rPr>
        <w:t>Zajednička prostorija za druženje je restoran na -1 razini i vanjska terasa s vrtom.</w:t>
      </w:r>
    </w:p>
    <w:p w14:paraId="2BCA59EB" w14:textId="0A2F2FAF" w:rsidR="00E561C5" w:rsidRPr="004D0D83" w:rsidRDefault="00E561C5" w:rsidP="006A4E30">
      <w:pPr>
        <w:spacing w:line="360" w:lineRule="auto"/>
        <w:rPr>
          <w:rFonts w:cstheme="minorHAnsi"/>
        </w:rPr>
      </w:pPr>
      <w:r w:rsidRPr="004D0D83">
        <w:rPr>
          <w:rFonts w:cstheme="minorHAnsi"/>
        </w:rPr>
        <w:t>Na -1 razini nalaze se dva wc-a za korisnike, jedan invalidski wc i soba za presvlačenje, te dva wc-a za djelatnike ustanove.</w:t>
      </w:r>
      <w:r w:rsidR="00C36D02" w:rsidRPr="004D0D83">
        <w:rPr>
          <w:rFonts w:cstheme="minorHAnsi"/>
        </w:rPr>
        <w:t xml:space="preserve"> Sve kupaonice i sanitarni čvorovi  prilagođeni su korisnicima</w:t>
      </w:r>
      <w:r w:rsidRPr="004D0D83">
        <w:rPr>
          <w:rFonts w:cstheme="minorHAnsi"/>
        </w:rPr>
        <w:t xml:space="preserve">  Na kraju hodnika nalazi se praonica rublja.</w:t>
      </w:r>
    </w:p>
    <w:p w14:paraId="22CD3F1A" w14:textId="6C36B1D0" w:rsidR="00E561C5" w:rsidRPr="004D0D83" w:rsidRDefault="00E561C5" w:rsidP="006A4E30">
      <w:pPr>
        <w:spacing w:line="360" w:lineRule="auto"/>
        <w:rPr>
          <w:rFonts w:cstheme="minorHAnsi"/>
        </w:rPr>
      </w:pPr>
      <w:r w:rsidRPr="004D0D83">
        <w:rPr>
          <w:rFonts w:cstheme="minorHAnsi"/>
        </w:rPr>
        <w:t>Na istoj razini nalaze se i tri sobe za dnevni boravak korisnika koje imaju izlaz na terasu.</w:t>
      </w:r>
    </w:p>
    <w:p w14:paraId="6118C126" w14:textId="036E1521" w:rsidR="00C36D02" w:rsidRPr="004D0D83" w:rsidRDefault="00C36D02" w:rsidP="006A4E30">
      <w:pPr>
        <w:spacing w:line="360" w:lineRule="auto"/>
        <w:jc w:val="both"/>
        <w:rPr>
          <w:rFonts w:cstheme="minorHAnsi"/>
        </w:rPr>
      </w:pPr>
      <w:r w:rsidRPr="004D0D83">
        <w:rPr>
          <w:rFonts w:cstheme="minorHAnsi"/>
        </w:rPr>
        <w:t>Prostor za pranje i glačanje rublja opremljen je s dvije profesionalne perilice rublja, sušilicom rublja, profesionalnim glačalom na paru. Na taj način omogućava se kvalitetno održavanje rublja.</w:t>
      </w:r>
    </w:p>
    <w:p w14:paraId="771493AF" w14:textId="6D03D5F8" w:rsidR="00C36D02" w:rsidRPr="004D0D83" w:rsidRDefault="00C36D02" w:rsidP="006A4E30">
      <w:pPr>
        <w:spacing w:line="360" w:lineRule="auto"/>
        <w:jc w:val="both"/>
        <w:rPr>
          <w:rFonts w:cstheme="minorHAnsi"/>
        </w:rPr>
      </w:pPr>
      <w:r w:rsidRPr="004D0D83">
        <w:rPr>
          <w:rFonts w:cstheme="minorHAnsi"/>
        </w:rPr>
        <w:t>Kuhinja na -1 razini opremljena je sljedećim aparatima: hladnjak, perilica suđa, pećnica, mikrovalna pećnica i štednjak. Uz navedeno, u kuhinji se nalazi kuhinjski otok koji služi za serviranje hrane.</w:t>
      </w:r>
    </w:p>
    <w:p w14:paraId="2B72FD6C" w14:textId="60111390" w:rsidR="00C36D02" w:rsidRPr="004D0D83" w:rsidRDefault="00C36D02" w:rsidP="006A4E30">
      <w:pPr>
        <w:spacing w:line="360" w:lineRule="auto"/>
        <w:jc w:val="both"/>
        <w:rPr>
          <w:rFonts w:cstheme="minorHAnsi"/>
          <w:bCs/>
        </w:rPr>
      </w:pPr>
      <w:r w:rsidRPr="004D0D83">
        <w:rPr>
          <w:rFonts w:cstheme="minorHAnsi"/>
          <w:bCs/>
        </w:rPr>
        <w:t>Dom za starije osobe Ragusa svojim korisnicima osim usluga stanovanja nudi i sljedeće usluge:</w:t>
      </w:r>
    </w:p>
    <w:p w14:paraId="7570EAE1" w14:textId="1DB54CF6" w:rsidR="00C36D02" w:rsidRPr="004D0D83" w:rsidRDefault="00C36D02" w:rsidP="006A4E30">
      <w:pPr>
        <w:numPr>
          <w:ilvl w:val="0"/>
          <w:numId w:val="1"/>
        </w:num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usluge prehrane obuhva</w:t>
      </w:r>
      <w:r w:rsidR="00F20422">
        <w:rPr>
          <w:rFonts w:eastAsia="Calibri" w:cstheme="minorHAnsi"/>
          <w:bCs/>
          <w:kern w:val="0"/>
          <w14:ligatures w14:val="none"/>
        </w:rPr>
        <w:t>ća</w:t>
      </w:r>
      <w:r w:rsidRPr="004D0D83">
        <w:rPr>
          <w:rFonts w:eastAsia="Calibri" w:cstheme="minorHAnsi"/>
          <w:bCs/>
          <w:kern w:val="0"/>
          <w14:ligatures w14:val="none"/>
        </w:rPr>
        <w:t xml:space="preserve"> tri obroka dnevno u skladu s utvrđenim normativima za prehranu starijih osoba. </w:t>
      </w:r>
    </w:p>
    <w:p w14:paraId="07EFA0FE" w14:textId="36432AD4" w:rsidR="00C36D02" w:rsidRPr="004D0D83" w:rsidRDefault="00C36D02" w:rsidP="006A4E30">
      <w:pPr>
        <w:numPr>
          <w:ilvl w:val="0"/>
          <w:numId w:val="1"/>
        </w:num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Medicinska skrb osigurana je 24 sata dnevno. Dom za starije osobe Ragusa nud</w:t>
      </w:r>
      <w:r w:rsidR="00F20422">
        <w:rPr>
          <w:rFonts w:eastAsia="Calibri" w:cstheme="minorHAnsi"/>
          <w:bCs/>
          <w:kern w:val="0"/>
          <w14:ligatures w14:val="none"/>
        </w:rPr>
        <w:t>i</w:t>
      </w:r>
      <w:r w:rsidRPr="004D0D83">
        <w:rPr>
          <w:rFonts w:eastAsia="Calibri" w:cstheme="minorHAnsi"/>
          <w:bCs/>
          <w:kern w:val="0"/>
          <w14:ligatures w14:val="none"/>
        </w:rPr>
        <w:t xml:space="preserve"> i usluge fizikalne terapije. </w:t>
      </w:r>
    </w:p>
    <w:p w14:paraId="0EFFEF71" w14:textId="069E8518" w:rsidR="00C36D02" w:rsidRPr="004D0D83" w:rsidRDefault="00C36D02" w:rsidP="006A4E30">
      <w:pPr>
        <w:numPr>
          <w:ilvl w:val="0"/>
          <w:numId w:val="1"/>
        </w:num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 xml:space="preserve">usluge socijalnog rada vezane su uz poslove smještaja korisnika: priprema korisnika za smještaj, izrada socijalne anamneze, integracija korisnika u domsku sredinu uz primjenu metoda i tehnika stručnog rada. Posao socijalnog radnika u domu obuhvaća i suradnju s obiteljima/skrbnicima te s raznim ustanovama i drugim sudionicima u </w:t>
      </w:r>
      <w:r w:rsidRPr="004D0D83">
        <w:rPr>
          <w:rFonts w:eastAsia="Calibri" w:cstheme="minorHAnsi"/>
          <w:bCs/>
          <w:kern w:val="0"/>
          <w14:ligatures w14:val="none"/>
        </w:rPr>
        <w:lastRenderedPageBreak/>
        <w:t>lokalnoj zajednici koji mogu doprinijeti zadovoljenju potreba i ostvarivanju prava korisnika Doma.</w:t>
      </w:r>
    </w:p>
    <w:p w14:paraId="0B917A40" w14:textId="51D53F74" w:rsidR="00C36D02" w:rsidRPr="004D0D83" w:rsidRDefault="00C36D02" w:rsidP="006A4E30">
      <w:pPr>
        <w:numPr>
          <w:ilvl w:val="0"/>
          <w:numId w:val="1"/>
        </w:num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Aktivnosti u Domu  obuhvaća</w:t>
      </w:r>
      <w:r w:rsidR="00F20422">
        <w:rPr>
          <w:rFonts w:eastAsia="Calibri" w:cstheme="minorHAnsi"/>
          <w:bCs/>
          <w:kern w:val="0"/>
          <w14:ligatures w14:val="none"/>
        </w:rPr>
        <w:t>ju</w:t>
      </w:r>
      <w:r w:rsidRPr="004D0D83">
        <w:rPr>
          <w:rFonts w:eastAsia="Calibri" w:cstheme="minorHAnsi"/>
          <w:bCs/>
          <w:kern w:val="0"/>
          <w14:ligatures w14:val="none"/>
        </w:rPr>
        <w:t xml:space="preserve"> sudjelovanje korisnika u domskim aktivnostima po slobodnom izboru uz uvažavanje njihovih interesa i preostalih psihofizičkih sposobnosti. Ove aktivnosti predstavljaju važan aspekt života u domu jer omogućavaju pojedincu lakšu prilagodbu novoj društvenoj sredini, a ujedno im pruža i osjećaj korisnosti. Neke od aktivnosti i radionica koje će se odvijati u Domu za starije osobe Ragusa su: bingo, glazbena grupa, radionica izrade prigodnih čestitaka i ukrasa, tjelovježba i izleti. Planirano održavanje svete mise, jednom mjesečno.</w:t>
      </w:r>
    </w:p>
    <w:p w14:paraId="670BA591" w14:textId="34A24EA8" w:rsidR="00C36D02" w:rsidRPr="004D0D83" w:rsidRDefault="00C36D02" w:rsidP="006A4E30">
      <w:pPr>
        <w:numPr>
          <w:ilvl w:val="0"/>
          <w:numId w:val="1"/>
        </w:num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higijena prostora i opreme održavati će se redovito i primjereno. Posteljno i kupaonsko rublje i odjeća korisnika redovito će se prati i glačati u praonici i glačaonici Doma za starije osobe Ragusa.</w:t>
      </w:r>
    </w:p>
    <w:p w14:paraId="7CDCC050" w14:textId="77777777" w:rsidR="00C36D02" w:rsidRPr="004D0D83" w:rsidRDefault="00C36D02" w:rsidP="006A4E30">
      <w:pPr>
        <w:spacing w:after="200" w:line="360" w:lineRule="auto"/>
        <w:contextualSpacing/>
        <w:jc w:val="both"/>
        <w:rPr>
          <w:rFonts w:eastAsia="Calibri" w:cstheme="minorHAnsi"/>
          <w:bCs/>
          <w:kern w:val="0"/>
          <w14:ligatures w14:val="none"/>
        </w:rPr>
      </w:pPr>
    </w:p>
    <w:p w14:paraId="3A303069" w14:textId="77777777" w:rsidR="00C36D02" w:rsidRPr="004D0D83" w:rsidRDefault="00C36D02" w:rsidP="006A4E30">
      <w:pPr>
        <w:spacing w:after="200" w:line="360" w:lineRule="auto"/>
        <w:contextualSpacing/>
        <w:jc w:val="both"/>
        <w:rPr>
          <w:rFonts w:eastAsia="Calibri" w:cstheme="minorHAnsi"/>
          <w:bCs/>
          <w:kern w:val="0"/>
          <w14:ligatures w14:val="none"/>
        </w:rPr>
      </w:pPr>
    </w:p>
    <w:p w14:paraId="4423DB4D" w14:textId="3C4CAEA1" w:rsidR="00C36D02" w:rsidRPr="004D0D83" w:rsidRDefault="00C36D02" w:rsidP="006A4E30">
      <w:pPr>
        <w:spacing w:after="200" w:line="360" w:lineRule="auto"/>
        <w:contextualSpacing/>
        <w:jc w:val="both"/>
        <w:rPr>
          <w:rFonts w:eastAsia="Calibri" w:cstheme="minorHAnsi"/>
          <w:b/>
          <w:kern w:val="0"/>
          <w14:ligatures w14:val="none"/>
        </w:rPr>
      </w:pPr>
      <w:r w:rsidRPr="004D0D83">
        <w:rPr>
          <w:rFonts w:eastAsia="Calibri" w:cstheme="minorHAnsi"/>
          <w:b/>
          <w:kern w:val="0"/>
          <w14:ligatures w14:val="none"/>
        </w:rPr>
        <w:t>UNUTARNJI USTROJ DOMA</w:t>
      </w:r>
    </w:p>
    <w:p w14:paraId="39B0EAD0" w14:textId="77777777" w:rsidR="00C36D02" w:rsidRPr="004D0D83" w:rsidRDefault="00C36D02" w:rsidP="006A4E30">
      <w:pPr>
        <w:spacing w:after="200" w:line="360" w:lineRule="auto"/>
        <w:contextualSpacing/>
        <w:jc w:val="both"/>
        <w:rPr>
          <w:rFonts w:eastAsia="Calibri" w:cstheme="minorHAnsi"/>
          <w:bCs/>
          <w:kern w:val="0"/>
          <w14:ligatures w14:val="none"/>
        </w:rPr>
      </w:pPr>
    </w:p>
    <w:p w14:paraId="7EDD60E1" w14:textId="77777777" w:rsidR="00C36D02" w:rsidRPr="004D0D83" w:rsidRDefault="00C36D02" w:rsidP="006A4E30">
      <w:pPr>
        <w:spacing w:line="360" w:lineRule="auto"/>
        <w:jc w:val="both"/>
        <w:rPr>
          <w:rFonts w:cstheme="minorHAnsi"/>
        </w:rPr>
      </w:pPr>
      <w:r w:rsidRPr="004D0D83">
        <w:rPr>
          <w:rFonts w:cstheme="minorHAnsi"/>
        </w:rPr>
        <w:t>Tijela upravljanja i rukovođenja Domom su:</w:t>
      </w:r>
    </w:p>
    <w:p w14:paraId="0DDA8B48" w14:textId="77777777" w:rsidR="00C36D02" w:rsidRPr="004D0D83" w:rsidRDefault="00C36D02" w:rsidP="006A4E30">
      <w:pPr>
        <w:spacing w:line="360" w:lineRule="auto"/>
        <w:jc w:val="both"/>
        <w:rPr>
          <w:rFonts w:cstheme="minorHAnsi"/>
        </w:rPr>
      </w:pPr>
      <w:r w:rsidRPr="004D0D83">
        <w:rPr>
          <w:rFonts w:cstheme="minorHAnsi"/>
          <w:bCs/>
        </w:rPr>
        <w:t xml:space="preserve">1. Upravno vijeće </w:t>
      </w:r>
      <w:r w:rsidRPr="004D0D83">
        <w:rPr>
          <w:rFonts w:cstheme="minorHAnsi"/>
        </w:rPr>
        <w:t>upravlja poslovanjem Doma</w:t>
      </w:r>
    </w:p>
    <w:p w14:paraId="141E003B" w14:textId="77777777" w:rsidR="00C36D02" w:rsidRDefault="00C36D02" w:rsidP="006A4E30">
      <w:pPr>
        <w:spacing w:line="360" w:lineRule="auto"/>
        <w:jc w:val="both"/>
        <w:rPr>
          <w:rFonts w:cstheme="minorHAnsi"/>
        </w:rPr>
      </w:pPr>
      <w:r w:rsidRPr="004D0D83">
        <w:rPr>
          <w:rFonts w:cstheme="minorHAnsi"/>
        </w:rPr>
        <w:t>2. Ravnatelj predstavlja i zastupa Dom, vodi poslovanje i odgovoran je za zakonitost rada</w:t>
      </w:r>
    </w:p>
    <w:p w14:paraId="77978D7B" w14:textId="06DAEDD9" w:rsidR="00F20422" w:rsidRPr="00F20422" w:rsidRDefault="00F20422" w:rsidP="00F20422">
      <w:pPr>
        <w:spacing w:line="240" w:lineRule="auto"/>
        <w:jc w:val="both"/>
        <w:rPr>
          <w:rFonts w:cstheme="minorHAnsi"/>
        </w:rPr>
      </w:pPr>
      <w:r w:rsidRPr="00F20422">
        <w:rPr>
          <w:rFonts w:cstheme="minorHAnsi"/>
          <w:bCs/>
        </w:rPr>
        <w:t xml:space="preserve">3. </w:t>
      </w:r>
      <w:r w:rsidRPr="00F20422">
        <w:rPr>
          <w:rFonts w:cstheme="minorHAnsi"/>
          <w:bCs/>
        </w:rPr>
        <w:t>Stručno vijeće</w:t>
      </w:r>
      <w:r w:rsidRPr="00F20422">
        <w:rPr>
          <w:rFonts w:cstheme="minorHAnsi"/>
        </w:rPr>
        <w:t xml:space="preserve"> Doma odlučuje o stručnim pitanjima njege te socijalne i zdravstvene skrbi starijih osoba. Stručno vijeće čine svi stručni djelatnici Doma.</w:t>
      </w:r>
    </w:p>
    <w:p w14:paraId="30BE3441" w14:textId="77777777" w:rsidR="00F20422" w:rsidRDefault="00F20422" w:rsidP="006A4E30">
      <w:pPr>
        <w:spacing w:line="360" w:lineRule="auto"/>
        <w:jc w:val="both"/>
        <w:rPr>
          <w:rFonts w:cstheme="minorHAnsi"/>
        </w:rPr>
      </w:pPr>
    </w:p>
    <w:p w14:paraId="3460A8C7" w14:textId="23C3FC99" w:rsidR="00916D48" w:rsidRPr="004D0D83" w:rsidRDefault="00916D48" w:rsidP="006A4E30">
      <w:pPr>
        <w:spacing w:line="360" w:lineRule="auto"/>
        <w:jc w:val="both"/>
        <w:rPr>
          <w:rFonts w:cstheme="minorHAnsi"/>
        </w:rPr>
      </w:pPr>
      <w:r w:rsidRPr="004D0D83">
        <w:rPr>
          <w:rFonts w:cstheme="minorHAnsi"/>
        </w:rPr>
        <w:t>Računovodstveno - financijski i kadrovski poslovi organiziraju se kroz rad odsjeka, a obavljaju računovodstvene, kadrovske i administrativne poslove. Poslovi socijalnog rada kao i radne terapije pod neposrednim su rukovođenjem ravnatelja.</w:t>
      </w:r>
    </w:p>
    <w:p w14:paraId="5F23666F" w14:textId="4B863C01"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Socijalna radnica će se u 202</w:t>
      </w:r>
      <w:r w:rsidR="00274C3B">
        <w:rPr>
          <w:rFonts w:eastAsia="Times New Roman" w:cstheme="minorHAnsi"/>
          <w:bCs/>
          <w:iCs/>
          <w:lang w:eastAsia="hr-HR"/>
        </w:rPr>
        <w:t>6</w:t>
      </w:r>
      <w:r w:rsidRPr="004D0D83">
        <w:rPr>
          <w:rFonts w:eastAsia="Times New Roman" w:cstheme="minorHAnsi"/>
          <w:bCs/>
          <w:iCs/>
          <w:lang w:eastAsia="hr-HR"/>
        </w:rPr>
        <w:t>. godini bazirat će se na dva osnovna oblika stručnog rada:</w:t>
      </w:r>
    </w:p>
    <w:p w14:paraId="6C1D96D3" w14:textId="77777777" w:rsidR="00916D48" w:rsidRPr="004D0D83" w:rsidRDefault="00916D48" w:rsidP="006A4E30">
      <w:pPr>
        <w:numPr>
          <w:ilvl w:val="0"/>
          <w:numId w:val="2"/>
        </w:numPr>
        <w:spacing w:after="200" w:line="360" w:lineRule="auto"/>
        <w:contextualSpacing/>
        <w:jc w:val="both"/>
        <w:rPr>
          <w:rFonts w:eastAsia="Times New Roman" w:cstheme="minorHAnsi"/>
          <w:bCs/>
          <w:iCs/>
          <w:kern w:val="0"/>
          <w:lang w:eastAsia="hr-HR"/>
          <w14:ligatures w14:val="none"/>
        </w:rPr>
      </w:pPr>
      <w:r w:rsidRPr="004D0D83">
        <w:rPr>
          <w:rFonts w:eastAsia="Times New Roman" w:cstheme="minorHAnsi"/>
          <w:bCs/>
          <w:iCs/>
          <w:kern w:val="0"/>
          <w:lang w:eastAsia="hr-HR"/>
          <w14:ligatures w14:val="none"/>
        </w:rPr>
        <w:t>individualni rad s korisnikom</w:t>
      </w:r>
    </w:p>
    <w:p w14:paraId="46300913" w14:textId="77777777" w:rsidR="00916D48" w:rsidRPr="004D0D83" w:rsidRDefault="00916D48" w:rsidP="006A4E30">
      <w:pPr>
        <w:numPr>
          <w:ilvl w:val="0"/>
          <w:numId w:val="2"/>
        </w:numPr>
        <w:spacing w:after="200" w:line="360" w:lineRule="auto"/>
        <w:contextualSpacing/>
        <w:jc w:val="both"/>
        <w:rPr>
          <w:rFonts w:eastAsia="Times New Roman" w:cstheme="minorHAnsi"/>
          <w:bCs/>
          <w:iCs/>
          <w:kern w:val="0"/>
          <w:lang w:eastAsia="hr-HR"/>
          <w14:ligatures w14:val="none"/>
        </w:rPr>
      </w:pPr>
      <w:r w:rsidRPr="004D0D83">
        <w:rPr>
          <w:rFonts w:eastAsia="Times New Roman" w:cstheme="minorHAnsi"/>
          <w:bCs/>
          <w:iCs/>
          <w:kern w:val="0"/>
          <w:lang w:eastAsia="hr-HR"/>
          <w14:ligatures w14:val="none"/>
        </w:rPr>
        <w:t>timski rad i suradnja s drugim dionicama</w:t>
      </w:r>
    </w:p>
    <w:p w14:paraId="25D7DE27" w14:textId="59C1E512" w:rsidR="00274C3B" w:rsidRPr="00E55CD0" w:rsidRDefault="00274C3B" w:rsidP="00E55CD0">
      <w:pPr>
        <w:pStyle w:val="Odlomakpopisa"/>
        <w:numPr>
          <w:ilvl w:val="0"/>
          <w:numId w:val="3"/>
        </w:numPr>
        <w:spacing w:line="360" w:lineRule="auto"/>
        <w:jc w:val="both"/>
        <w:rPr>
          <w:rFonts w:eastAsiaTheme="minorEastAsia" w:cstheme="minorHAnsi"/>
          <w:kern w:val="0"/>
          <w:lang w:eastAsia="hr-HR"/>
          <w14:ligatures w14:val="none"/>
        </w:rPr>
      </w:pPr>
      <w:r w:rsidRPr="00E55CD0">
        <w:rPr>
          <w:rFonts w:eastAsiaTheme="minorEastAsia" w:cstheme="minorHAnsi"/>
          <w:kern w:val="0"/>
          <w:lang w:eastAsia="hr-HR"/>
          <w14:ligatures w14:val="none"/>
        </w:rPr>
        <w:lastRenderedPageBreak/>
        <w:t>Socijalna radnica Doma Ragusa će u svom radnom vremenu predviđenom za primanje stranaka, raditi s potencijalnim i budućim korisnicima te članovima njihovih obitelji.</w:t>
      </w:r>
    </w:p>
    <w:p w14:paraId="3BD8F173" w14:textId="5E2AAA65" w:rsidR="00916D48" w:rsidRPr="00E55CD0" w:rsidRDefault="00274C3B" w:rsidP="00274C3B">
      <w:pPr>
        <w:spacing w:line="360" w:lineRule="auto"/>
        <w:ind w:left="360"/>
        <w:jc w:val="both"/>
        <w:rPr>
          <w:rFonts w:eastAsiaTheme="minorEastAsia" w:cstheme="minorHAnsi"/>
          <w:kern w:val="0"/>
          <w:lang w:eastAsia="hr-HR"/>
          <w14:ligatures w14:val="none"/>
        </w:rPr>
      </w:pPr>
      <w:r w:rsidRPr="00E55CD0">
        <w:rPr>
          <w:rFonts w:eastAsiaTheme="minorEastAsia" w:cstheme="minorHAnsi"/>
          <w:kern w:val="0"/>
          <w:lang w:eastAsia="hr-HR"/>
          <w14:ligatures w14:val="none"/>
        </w:rPr>
        <w:t>Zaprimat će zamolbe za smještaj, provjeravati cjelovitost dokumentacije, zaprimati zamolbe te o istima ažurno voditi evidenciju u programu Domek, odnosno službenih zabilješki kroz Evidencijsku listu. Socijalna radnica također će informirati građane koji su podnijeli zamolbu o statusu molbe i mogućnosti smještaja. Zahtjevi za smještaj će se obrađivati te će se pripremati i voditi za Komisiju za prijem i otpust korisnika. Svim građanima koji su podnijeli zamolbu, a čija je zamolba  komisijski obrađena, dostavit će se pismena obavijest o istome.</w:t>
      </w:r>
    </w:p>
    <w:p w14:paraId="0CB39090" w14:textId="20DF8374"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Kontakt s osobama zainteresiranim za smještaj, prijam korisnika i intervju s korisnikom, obitelji/skrbnikom, upoznavanje korisnika s novom sredinom, izrada socijalne anamneze, praćenje korisnika tijekom adaptacije, pomoć u zadovoljavanju svakodnevnih potreba, ali i u rješavanju konfliktnih situacija. Suradnja s Hrvatskim Zavodom za socijalni rad, Područnim uredima, suradnja s ostalim djelatnicima i ustanovama, vođenje dokumentacije o korisniku.</w:t>
      </w:r>
    </w:p>
    <w:p w14:paraId="5C3B5359" w14:textId="02DEED19"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Radno-okupacijske aktivnosti planiraju se kroz grupu dosjećanja, kreativno-likovne radionice, literarna druženja, dramsko-recitatorske skupine, društvene igre – tombolu itd., aktivnosti po pitanju brige o cvijeću i biljkama, čišćenja dvorišta Doma, učenja i pomoći pri osnovnom radu na kompjuteru i pametnim telefonima, proslave rođendana. U planu je i obilježavanje se prigodnih datuma i blagdana, gostovanje predavača i sudjelovanje u natjecanju „Zdravo stari, za godine ne mari“.</w:t>
      </w:r>
    </w:p>
    <w:p w14:paraId="6D5CDA7D" w14:textId="77777777" w:rsidR="00916D48" w:rsidRPr="004D0D83" w:rsidRDefault="00916D48" w:rsidP="006A4E30">
      <w:pPr>
        <w:spacing w:line="360" w:lineRule="auto"/>
        <w:jc w:val="both"/>
        <w:rPr>
          <w:rFonts w:eastAsia="Times New Roman" w:cstheme="minorHAnsi"/>
          <w:bCs/>
          <w:iCs/>
          <w:lang w:eastAsia="hr-HR"/>
        </w:rPr>
      </w:pPr>
    </w:p>
    <w:p w14:paraId="57D55A18" w14:textId="38EC0BE4" w:rsidR="00916D48" w:rsidRPr="006A4E30" w:rsidRDefault="00916D48" w:rsidP="006A4E30">
      <w:pPr>
        <w:spacing w:line="360" w:lineRule="auto"/>
        <w:jc w:val="both"/>
        <w:rPr>
          <w:rFonts w:eastAsia="Times New Roman" w:cstheme="minorHAnsi"/>
          <w:b/>
          <w:iCs/>
          <w:lang w:eastAsia="hr-HR"/>
        </w:rPr>
      </w:pPr>
      <w:r w:rsidRPr="004D0D83">
        <w:rPr>
          <w:rFonts w:eastAsia="Times New Roman" w:cstheme="minorHAnsi"/>
          <w:b/>
          <w:iCs/>
          <w:lang w:eastAsia="hr-HR"/>
        </w:rPr>
        <w:t>NJEGA I BRIGA O ZDRAVLJU KORISNIKA U DOMU</w:t>
      </w:r>
    </w:p>
    <w:p w14:paraId="1FA9E8DF" w14:textId="5EB71F50"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 xml:space="preserve">Zdravstvenu zaštitu u Domu provodi  tim medicinskih sestara i njegovateljica u suradnji s liječnicima primarne zdravstvene zaštite, HMP-a ostalih suradnika koji će dolaziti u ustanovu. Primarnu zdravstvenu zaštitu korisnicima će pružiti odabrani liječnici primarne zdravstvene zaštite iz Doma zdravlja koji će dolaziti u ustanovu po potrebi i pozivu. </w:t>
      </w:r>
    </w:p>
    <w:p w14:paraId="3459C290" w14:textId="3FD7C97B"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 xml:space="preserve">Tim Doma </w:t>
      </w:r>
      <w:r w:rsidR="00F20422">
        <w:rPr>
          <w:rFonts w:eastAsia="Times New Roman" w:cstheme="minorHAnsi"/>
          <w:bCs/>
          <w:iCs/>
          <w:lang w:eastAsia="hr-HR"/>
        </w:rPr>
        <w:t xml:space="preserve">sastoji </w:t>
      </w:r>
      <w:r w:rsidRPr="004D0D83">
        <w:rPr>
          <w:rFonts w:eastAsia="Times New Roman" w:cstheme="minorHAnsi"/>
          <w:bCs/>
          <w:iCs/>
          <w:lang w:eastAsia="hr-HR"/>
        </w:rPr>
        <w:t>se od glavne sestre, koja radi u dnevnoj smjeni te koordinir</w:t>
      </w:r>
      <w:r w:rsidR="00F20422">
        <w:rPr>
          <w:rFonts w:eastAsia="Times New Roman" w:cstheme="minorHAnsi"/>
          <w:bCs/>
          <w:iCs/>
          <w:lang w:eastAsia="hr-HR"/>
        </w:rPr>
        <w:t>a</w:t>
      </w:r>
      <w:r w:rsidRPr="004D0D83">
        <w:rPr>
          <w:rFonts w:eastAsia="Times New Roman" w:cstheme="minorHAnsi"/>
          <w:bCs/>
          <w:iCs/>
          <w:lang w:eastAsia="hr-HR"/>
        </w:rPr>
        <w:t xml:space="preserve"> i organizir</w:t>
      </w:r>
      <w:r w:rsidR="00F20422">
        <w:rPr>
          <w:rFonts w:eastAsia="Times New Roman" w:cstheme="minorHAnsi"/>
          <w:bCs/>
          <w:iCs/>
          <w:lang w:eastAsia="hr-HR"/>
        </w:rPr>
        <w:t>a</w:t>
      </w:r>
      <w:r w:rsidRPr="004D0D83">
        <w:rPr>
          <w:rFonts w:eastAsia="Times New Roman" w:cstheme="minorHAnsi"/>
          <w:bCs/>
          <w:iCs/>
          <w:lang w:eastAsia="hr-HR"/>
        </w:rPr>
        <w:t xml:space="preserve"> rad medicinskih sestara i njegovateljica. Dom ima 24 sata adekvatnu zdravstvenu skrb, zbog čega </w:t>
      </w:r>
      <w:r w:rsidR="00F20422">
        <w:rPr>
          <w:rFonts w:eastAsia="Times New Roman" w:cstheme="minorHAnsi"/>
          <w:bCs/>
          <w:iCs/>
          <w:lang w:eastAsia="hr-HR"/>
        </w:rPr>
        <w:t>su</w:t>
      </w:r>
      <w:r w:rsidRPr="004D0D83">
        <w:rPr>
          <w:rFonts w:eastAsia="Times New Roman" w:cstheme="minorHAnsi"/>
          <w:bCs/>
          <w:iCs/>
          <w:lang w:eastAsia="hr-HR"/>
        </w:rPr>
        <w:t xml:space="preserve"> organizirane 12-satne smjene medicinske sestre i njegovateljice zajedno.</w:t>
      </w:r>
    </w:p>
    <w:p w14:paraId="07149DF1" w14:textId="29D44543"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lastRenderedPageBreak/>
        <w:t>Primarnu zdravstvenu zaštitu korisnicima će</w:t>
      </w:r>
      <w:r w:rsidR="00F20422">
        <w:rPr>
          <w:rFonts w:eastAsia="Times New Roman" w:cstheme="minorHAnsi"/>
          <w:bCs/>
          <w:iCs/>
          <w:lang w:eastAsia="hr-HR"/>
        </w:rPr>
        <w:t xml:space="preserve"> i na dalje</w:t>
      </w:r>
      <w:r w:rsidRPr="004D0D83">
        <w:rPr>
          <w:rFonts w:eastAsia="Times New Roman" w:cstheme="minorHAnsi"/>
          <w:bCs/>
          <w:iCs/>
          <w:lang w:eastAsia="hr-HR"/>
        </w:rPr>
        <w:t xml:space="preserve"> pružati odabrani liječnici obiteljske medicine koji će po potrebi i pozivu dolaziti u ustanovu. Svakodnevno </w:t>
      </w:r>
      <w:r w:rsidR="00F20422">
        <w:rPr>
          <w:rFonts w:eastAsia="Times New Roman" w:cstheme="minorHAnsi"/>
          <w:bCs/>
          <w:iCs/>
          <w:lang w:eastAsia="hr-HR"/>
        </w:rPr>
        <w:t>se</w:t>
      </w:r>
      <w:r w:rsidRPr="004D0D83">
        <w:rPr>
          <w:rFonts w:eastAsia="Times New Roman" w:cstheme="minorHAnsi"/>
          <w:bCs/>
          <w:iCs/>
          <w:lang w:eastAsia="hr-HR"/>
        </w:rPr>
        <w:t xml:space="preserve"> procjen</w:t>
      </w:r>
      <w:r w:rsidR="00F20422">
        <w:rPr>
          <w:rFonts w:eastAsia="Times New Roman" w:cstheme="minorHAnsi"/>
          <w:bCs/>
          <w:iCs/>
          <w:lang w:eastAsia="hr-HR"/>
        </w:rPr>
        <w:t>juje</w:t>
      </w:r>
      <w:r w:rsidRPr="004D0D83">
        <w:rPr>
          <w:rFonts w:eastAsia="Times New Roman" w:cstheme="minorHAnsi"/>
          <w:bCs/>
          <w:iCs/>
          <w:lang w:eastAsia="hr-HR"/>
        </w:rPr>
        <w:t xml:space="preserve"> potreba za zdravstvenom skrbi i njegom, a istu će pružati medicinske sestre i njegovateljice u koordinaciji s glavnom sestrom.</w:t>
      </w:r>
    </w:p>
    <w:p w14:paraId="27C62EA9" w14:textId="2C44BCC8" w:rsidR="004D0D83"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 xml:space="preserve">Sekundarnu zdravstvenu zaštitu provoditi će liječnici – specijalisti. Korisnici </w:t>
      </w:r>
      <w:r w:rsidR="004D0D83" w:rsidRPr="004D0D83">
        <w:rPr>
          <w:rFonts w:eastAsia="Times New Roman" w:cstheme="minorHAnsi"/>
          <w:bCs/>
          <w:iCs/>
          <w:lang w:eastAsia="hr-HR"/>
        </w:rPr>
        <w:t xml:space="preserve">će </w:t>
      </w:r>
      <w:r w:rsidRPr="004D0D83">
        <w:rPr>
          <w:rFonts w:eastAsia="Times New Roman" w:cstheme="minorHAnsi"/>
          <w:bCs/>
          <w:iCs/>
          <w:lang w:eastAsia="hr-HR"/>
        </w:rPr>
        <w:t>odlaz</w:t>
      </w:r>
      <w:r w:rsidR="004D0D83" w:rsidRPr="004D0D83">
        <w:rPr>
          <w:rFonts w:eastAsia="Times New Roman" w:cstheme="minorHAnsi"/>
          <w:bCs/>
          <w:iCs/>
          <w:lang w:eastAsia="hr-HR"/>
        </w:rPr>
        <w:t>iti</w:t>
      </w:r>
      <w:r w:rsidRPr="004D0D83">
        <w:rPr>
          <w:rFonts w:eastAsia="Times New Roman" w:cstheme="minorHAnsi"/>
          <w:bCs/>
          <w:iCs/>
          <w:lang w:eastAsia="hr-HR"/>
        </w:rPr>
        <w:t xml:space="preserve"> prema naručenim terminima na kontrolne preglede s odgovarajućim uputnicama, medicinskom dokumentacijom u pratnji osoblja Doma ili sa sanitetskim prijevozom.</w:t>
      </w:r>
    </w:p>
    <w:p w14:paraId="55BC2C3B" w14:textId="6E20114A" w:rsidR="00916D48" w:rsidRPr="004D0D83" w:rsidRDefault="004D0D83" w:rsidP="006A4E30">
      <w:pPr>
        <w:spacing w:line="360" w:lineRule="auto"/>
        <w:jc w:val="both"/>
        <w:rPr>
          <w:rFonts w:eastAsia="Times New Roman" w:cstheme="minorHAnsi"/>
          <w:bCs/>
          <w:iCs/>
          <w:lang w:eastAsia="hr-HR"/>
        </w:rPr>
      </w:pPr>
      <w:r w:rsidRPr="004D0D83">
        <w:rPr>
          <w:rFonts w:eastAsia="Times New Roman" w:cstheme="minorHAnsi"/>
          <w:bCs/>
          <w:iCs/>
          <w:lang w:eastAsia="hr-HR"/>
        </w:rPr>
        <w:t xml:space="preserve">Korisnici </w:t>
      </w:r>
      <w:r w:rsidR="00F20422">
        <w:rPr>
          <w:rFonts w:eastAsia="Times New Roman" w:cstheme="minorHAnsi"/>
          <w:bCs/>
          <w:iCs/>
          <w:lang w:eastAsia="hr-HR"/>
        </w:rPr>
        <w:t xml:space="preserve">na obroke odlaze u </w:t>
      </w:r>
      <w:r w:rsidRPr="004D0D83">
        <w:rPr>
          <w:rFonts w:eastAsia="Times New Roman" w:cstheme="minorHAnsi"/>
          <w:bCs/>
          <w:iCs/>
          <w:lang w:eastAsia="hr-HR"/>
        </w:rPr>
        <w:t xml:space="preserve"> blagovaonicu Doma, a ako ne budu mogli obroci će se dostaviti u sobu korisnika. U slučaju da korisnik želi da mu se obrok dostavi u sobu usluga dostave će se naplatiti, a u slučaju bolesti, dostava obroka u sobu neće se naplaćivati.</w:t>
      </w:r>
    </w:p>
    <w:p w14:paraId="1D88107D" w14:textId="6E4F6313" w:rsidR="004D0D83" w:rsidRPr="004D0D83" w:rsidRDefault="004D0D83" w:rsidP="006A4E30">
      <w:pPr>
        <w:spacing w:line="360" w:lineRule="auto"/>
        <w:jc w:val="both"/>
        <w:rPr>
          <w:rFonts w:eastAsia="Times New Roman" w:cstheme="minorHAnsi"/>
          <w:bCs/>
          <w:iCs/>
          <w:lang w:eastAsia="hr-HR"/>
        </w:rPr>
      </w:pPr>
      <w:r w:rsidRPr="004D0D83">
        <w:rPr>
          <w:rFonts w:eastAsia="Times New Roman" w:cstheme="minorHAnsi"/>
          <w:bCs/>
          <w:iCs/>
          <w:lang w:eastAsia="hr-HR"/>
        </w:rPr>
        <w:t>Sanitarni pregledi medicinskih sestara i njegovateljica obavljati će se se jedanput godišnje, a sterilizacija instrumenata i zavojnog materijala provodit će se prema potrebi. Uz brigu o duhovnim potrebama korisnika, sukladno prema njihovom vjerskom opredjeljenju, tu je i njega preminulih, priprema dokumentacije za mrtvozornika i obavještavanje obitelji o smrti korisnika.</w:t>
      </w:r>
    </w:p>
    <w:p w14:paraId="07ED48B5" w14:textId="6B25737F" w:rsidR="004D0D83" w:rsidRPr="004D0D83" w:rsidRDefault="004D0D83" w:rsidP="006A4E30">
      <w:pPr>
        <w:spacing w:line="360" w:lineRule="auto"/>
        <w:jc w:val="both"/>
        <w:rPr>
          <w:rFonts w:eastAsia="Times New Roman" w:cstheme="minorHAnsi"/>
          <w:bCs/>
          <w:iCs/>
          <w:lang w:eastAsia="hr-HR"/>
        </w:rPr>
      </w:pPr>
      <w:r w:rsidRPr="004D0D83">
        <w:rPr>
          <w:rFonts w:eastAsia="Times New Roman" w:cstheme="minorHAnsi"/>
          <w:bCs/>
          <w:iCs/>
          <w:lang w:eastAsia="hr-HR"/>
        </w:rPr>
        <w:t>U dogovoru s korisnicima i obitelji, a u suradnji s LOM i epidemiološkom službom jedanput godišnje provodi će se cijepljenje protiv gripe korisnika, potom cijepljenje protiv COVID-a te po potrebi i preporuci pneumokoka. Obavljat će se nadzor i evidencija preuzimanja doznaka za ortopedska pomagala svaka tri mjeseca (pelene, GUK-traka, obloge za rane…). Pratit će se kontrola GUK-a korisnika koji su na terapiji inzulinom, ali i na tabletama i vodit će se evidencija o tome.</w:t>
      </w:r>
    </w:p>
    <w:p w14:paraId="350AEB32" w14:textId="77777777" w:rsidR="004D0D83" w:rsidRPr="004D0D83" w:rsidRDefault="004D0D83" w:rsidP="006A4E30">
      <w:pPr>
        <w:spacing w:line="360" w:lineRule="auto"/>
        <w:jc w:val="both"/>
        <w:rPr>
          <w:rFonts w:eastAsia="Times New Roman" w:cstheme="minorHAnsi"/>
          <w:bCs/>
          <w:iCs/>
          <w:lang w:eastAsia="hr-HR"/>
        </w:rPr>
      </w:pPr>
      <w:r w:rsidRPr="004D0D83">
        <w:rPr>
          <w:rFonts w:eastAsia="Times New Roman" w:cstheme="minorHAnsi"/>
          <w:bCs/>
          <w:iCs/>
          <w:lang w:eastAsia="hr-HR"/>
        </w:rPr>
        <w:t xml:space="preserve">Izvršavat će se previjanje rana i voditi evidencija o tome kao što će se mjeriti vitalne funkcije i voditi evidencija o tome (RR, GUK; DIUREZA; PREVIJANJA…). </w:t>
      </w:r>
    </w:p>
    <w:p w14:paraId="52ACC060" w14:textId="2B905EA4" w:rsidR="004D0D83" w:rsidRPr="004D0D83" w:rsidRDefault="004D0D83" w:rsidP="006A4E30">
      <w:pPr>
        <w:spacing w:line="360" w:lineRule="auto"/>
        <w:jc w:val="both"/>
        <w:rPr>
          <w:rFonts w:eastAsia="Times New Roman" w:cstheme="minorHAnsi"/>
          <w:bCs/>
          <w:iCs/>
          <w:lang w:eastAsia="hr-HR"/>
        </w:rPr>
      </w:pPr>
      <w:r w:rsidRPr="004D0D83">
        <w:rPr>
          <w:rFonts w:eastAsia="Times New Roman" w:cstheme="minorHAnsi"/>
          <w:bCs/>
          <w:iCs/>
          <w:lang w:eastAsia="hr-HR"/>
        </w:rPr>
        <w:t>Medicinske sestre i njegovateljice obavljat će poslove prema Pravilniku o sistematizaciji poslova te prema sastavljenom rasporedu sati na mjesečnoj razini. U skladu sa Zakonom o sestrinstvu, redovito i ažurno će se voditi sva sestrinska dokumentacija o korisnicima. Glavna sestra sastavljat će rasporede rada prema zadovoljavanju organizacije posla. Provodit će se mjere sprječavanja epidemije i primjena odgovarajućih metoda procjene i kontrole rizika od epidemije COVID-19</w:t>
      </w:r>
    </w:p>
    <w:p w14:paraId="011B8347" w14:textId="5290F8CD" w:rsidR="004D0D83" w:rsidRPr="006A4E30" w:rsidRDefault="004D0D83" w:rsidP="006A4E30">
      <w:pPr>
        <w:spacing w:line="360" w:lineRule="auto"/>
        <w:jc w:val="both"/>
        <w:rPr>
          <w:rFonts w:eastAsia="Times New Roman" w:cstheme="minorHAnsi"/>
          <w:b/>
          <w:iCs/>
          <w:lang w:eastAsia="hr-HR"/>
        </w:rPr>
      </w:pPr>
      <w:r w:rsidRPr="005536F8">
        <w:rPr>
          <w:rFonts w:eastAsia="Times New Roman" w:cstheme="minorHAnsi"/>
          <w:b/>
          <w:iCs/>
          <w:lang w:eastAsia="hr-HR"/>
        </w:rPr>
        <w:lastRenderedPageBreak/>
        <w:t>FIZIOTERAPEUTSKE USLUGE U DOMU</w:t>
      </w:r>
    </w:p>
    <w:p w14:paraId="6097005F" w14:textId="0A7EF54A" w:rsidR="004D0D83" w:rsidRPr="005536F8" w:rsidRDefault="004D0D83" w:rsidP="006A4E30">
      <w:pPr>
        <w:spacing w:line="360" w:lineRule="auto"/>
        <w:jc w:val="both"/>
        <w:rPr>
          <w:rFonts w:cstheme="minorHAnsi"/>
        </w:rPr>
      </w:pPr>
      <w:r w:rsidRPr="005536F8">
        <w:rPr>
          <w:rFonts w:cstheme="minorHAnsi"/>
        </w:rPr>
        <w:t xml:space="preserve">Usluge fizikalne terapije obavlja fizioterapeut. Fizikalna terapija </w:t>
      </w:r>
      <w:r w:rsidR="00F20422">
        <w:rPr>
          <w:rFonts w:cstheme="minorHAnsi"/>
        </w:rPr>
        <w:t xml:space="preserve">izvodi se </w:t>
      </w:r>
      <w:r w:rsidRPr="005536F8">
        <w:rPr>
          <w:rFonts w:cstheme="minorHAnsi"/>
        </w:rPr>
        <w:t xml:space="preserve"> isključivo u jutarnjoj smjeni od 7:00 do 15:00 sati, pet (5) dana u tjednu. Ovisno o stupnju sposobnosti  korisnicima </w:t>
      </w:r>
      <w:r w:rsidR="00F20422">
        <w:rPr>
          <w:rFonts w:cstheme="minorHAnsi"/>
        </w:rPr>
        <w:t>se pružaju</w:t>
      </w:r>
      <w:r w:rsidRPr="005536F8">
        <w:rPr>
          <w:rFonts w:cstheme="minorHAnsi"/>
        </w:rPr>
        <w:t xml:space="preserve"> usluge fizikalne terapije koja obuhvaća: procjenu korisnikova stanja i utvrđivanje funkcionalnih statusa, planiranja, prevencija oštećenja, funkcionalnih ograničenja, nesposobnosti i ozljeda te unapređenje i održavanje zdravlja. Zadatak fizioterapije</w:t>
      </w:r>
      <w:r w:rsidRPr="005536F8">
        <w:rPr>
          <w:rFonts w:cstheme="minorHAnsi"/>
          <w:bCs/>
        </w:rPr>
        <w:t xml:space="preserve"> </w:t>
      </w:r>
      <w:r w:rsidRPr="005536F8">
        <w:rPr>
          <w:rFonts w:cstheme="minorHAnsi"/>
        </w:rPr>
        <w:t>je podići određeni stupanj tjelesnog oporavka i postizanje bolje kvalitete života. Fizioterapija obuhvaća postupke unapređenja zdravlja, prevenciju i liječenje bolesti. S obzirom na dob korisnika nastoji se zaustaviti proces ili bar ostanak na istoj razini. Pristup rada korisnicima je individualna terapija i grupna tjelovježba.</w:t>
      </w:r>
    </w:p>
    <w:p w14:paraId="1BF631A1" w14:textId="358465FC" w:rsidR="004D0D83" w:rsidRPr="005536F8" w:rsidRDefault="004D0D83" w:rsidP="006A4E30">
      <w:pPr>
        <w:spacing w:line="360" w:lineRule="auto"/>
        <w:jc w:val="both"/>
        <w:rPr>
          <w:rFonts w:cstheme="minorHAnsi"/>
        </w:rPr>
      </w:pPr>
      <w:r w:rsidRPr="005536F8">
        <w:rPr>
          <w:rFonts w:cstheme="minorHAnsi"/>
        </w:rPr>
        <w:t xml:space="preserve">Individualna terapija u Domu </w:t>
      </w:r>
      <w:r w:rsidR="00F20422">
        <w:rPr>
          <w:rFonts w:cstheme="minorHAnsi"/>
        </w:rPr>
        <w:t>provodi se</w:t>
      </w:r>
      <w:r w:rsidRPr="005536F8">
        <w:rPr>
          <w:rFonts w:cstheme="minorHAnsi"/>
        </w:rPr>
        <w:t xml:space="preserve">  pet (5) puta tjedno (ponedjeljak, utorak, srijeda i, četvrtak i petak). Kod individualne fizikalne terapije primjenjuju se pasivne vježbe, aktivne vježbe, aktivno – potpomognute vježbe, vježbe uz otpor, izometričke vježbe, respiratorne vježbe, vježbe hoda, sjedanja, ustajanja, krioterapija, TENS, medicinska masaža, limfna drenaža.</w:t>
      </w:r>
    </w:p>
    <w:p w14:paraId="4EDA9D4B" w14:textId="1FC38B74" w:rsidR="004D0D83" w:rsidRPr="005536F8" w:rsidRDefault="004D0D83" w:rsidP="006A4E30">
      <w:pPr>
        <w:spacing w:line="360" w:lineRule="auto"/>
        <w:jc w:val="both"/>
        <w:rPr>
          <w:rFonts w:cstheme="minorHAnsi"/>
        </w:rPr>
      </w:pPr>
      <w:r w:rsidRPr="005536F8">
        <w:rPr>
          <w:rFonts w:cstheme="minorHAnsi"/>
        </w:rPr>
        <w:t xml:space="preserve">Provođenje fizikalne terapije raditi će se po uputama doktora obiteljske medicine  te specijalista (ortopeda, fizijatra, neurologa, i dr.) a prema medicinskoj dokumentaciji (otpusna pisma). Fizioterapeut usko surađuju s medicinskim sestrama, socijalnim radnikom i glavnom sestrom. </w:t>
      </w:r>
    </w:p>
    <w:p w14:paraId="5718B2FD" w14:textId="77777777" w:rsidR="006A4E30" w:rsidRPr="005536F8" w:rsidRDefault="006A4E30" w:rsidP="006A4E30">
      <w:pPr>
        <w:spacing w:line="360" w:lineRule="auto"/>
        <w:jc w:val="both"/>
        <w:rPr>
          <w:rFonts w:cstheme="minorHAnsi"/>
        </w:rPr>
      </w:pPr>
    </w:p>
    <w:p w14:paraId="571E45CD" w14:textId="25A2F08E" w:rsidR="004D0D83" w:rsidRPr="005536F8" w:rsidRDefault="004D0D83" w:rsidP="006A4E30">
      <w:pPr>
        <w:spacing w:line="360" w:lineRule="auto"/>
        <w:jc w:val="both"/>
        <w:rPr>
          <w:rFonts w:cstheme="minorHAnsi"/>
          <w:b/>
          <w:bCs/>
        </w:rPr>
      </w:pPr>
      <w:r w:rsidRPr="005536F8">
        <w:rPr>
          <w:rFonts w:cstheme="minorHAnsi"/>
          <w:b/>
          <w:bCs/>
        </w:rPr>
        <w:t>ODRŽAVANJE ČISTOĆE I OPREME</w:t>
      </w:r>
    </w:p>
    <w:p w14:paraId="77B14C37" w14:textId="788C71B8" w:rsidR="004D0D83" w:rsidRPr="005536F8" w:rsidRDefault="004D0D83" w:rsidP="006A4E30">
      <w:pPr>
        <w:spacing w:line="360" w:lineRule="auto"/>
        <w:jc w:val="both"/>
        <w:rPr>
          <w:rFonts w:cstheme="minorHAnsi"/>
        </w:rPr>
      </w:pPr>
      <w:r w:rsidRPr="005536F8">
        <w:rPr>
          <w:rFonts w:cstheme="minorHAnsi"/>
        </w:rPr>
        <w:t xml:space="preserve">U Domu </w:t>
      </w:r>
      <w:r w:rsidR="00F20422">
        <w:rPr>
          <w:rFonts w:cstheme="minorHAnsi"/>
        </w:rPr>
        <w:t>su zaposlene</w:t>
      </w:r>
      <w:r w:rsidRPr="005536F8">
        <w:rPr>
          <w:rFonts w:cstheme="minorHAnsi"/>
        </w:rPr>
        <w:t xml:space="preserve"> 3 čistačice na neodređeno vrijeme, a koje će biti raspoređene u budući Centar za pružanje usluga u zajednici koji je u izgradnji.</w:t>
      </w:r>
    </w:p>
    <w:p w14:paraId="6160291D" w14:textId="5298B5F2" w:rsidR="004D0D83" w:rsidRPr="005536F8" w:rsidRDefault="004D0D83" w:rsidP="006A4E30">
      <w:pPr>
        <w:spacing w:line="360" w:lineRule="auto"/>
        <w:jc w:val="both"/>
        <w:rPr>
          <w:rFonts w:eastAsia="Times New Roman" w:cstheme="minorHAnsi"/>
          <w:lang w:eastAsia="hr-HR"/>
        </w:rPr>
      </w:pPr>
      <w:r w:rsidRPr="005536F8">
        <w:rPr>
          <w:rFonts w:cstheme="minorHAnsi"/>
        </w:rPr>
        <w:t>Prema potrebi, poštivati će se sve upute za sprečavanje i suzbijanje epidemije (COVID – 19) za pružatelje socijalnih usluga u sustavu socijalne skrbi (prozračivanje zajedničkih prostorija, pojačana dezinfekcija…).</w:t>
      </w:r>
      <w:r w:rsidRPr="005536F8">
        <w:rPr>
          <w:rFonts w:eastAsia="Times New Roman" w:cstheme="minorHAnsi"/>
          <w:lang w:eastAsia="hr-HR"/>
        </w:rPr>
        <w:t xml:space="preserve"> </w:t>
      </w:r>
    </w:p>
    <w:p w14:paraId="4116314D" w14:textId="63C53C84" w:rsidR="004D0D83" w:rsidRPr="005536F8" w:rsidRDefault="004D0D83" w:rsidP="006A4E30">
      <w:pPr>
        <w:spacing w:line="360" w:lineRule="auto"/>
        <w:jc w:val="both"/>
        <w:rPr>
          <w:rFonts w:cstheme="minorHAnsi"/>
        </w:rPr>
      </w:pPr>
      <w:r w:rsidRPr="005536F8">
        <w:rPr>
          <w:rFonts w:eastAsia="Times New Roman" w:cstheme="minorHAnsi"/>
          <w:lang w:eastAsia="hr-HR"/>
        </w:rPr>
        <w:t>Higijena zraka u prostoru održava</w:t>
      </w:r>
      <w:r w:rsidR="00F20422">
        <w:rPr>
          <w:rFonts w:eastAsia="Times New Roman" w:cstheme="minorHAnsi"/>
          <w:lang w:eastAsia="hr-HR"/>
        </w:rPr>
        <w:t xml:space="preserve"> </w:t>
      </w:r>
      <w:r w:rsidRPr="005536F8">
        <w:rPr>
          <w:rFonts w:eastAsia="Times New Roman" w:cstheme="minorHAnsi"/>
          <w:lang w:eastAsia="hr-HR"/>
        </w:rPr>
        <w:t xml:space="preserve">se učestalim provjetravanjem ili po mogućnosti trajnom cirkulacijom zraka. </w:t>
      </w:r>
      <w:r w:rsidRPr="005536F8">
        <w:rPr>
          <w:rFonts w:cstheme="minorHAnsi"/>
        </w:rPr>
        <w:t xml:space="preserve">Rad čistačica </w:t>
      </w:r>
      <w:r w:rsidR="00F20422">
        <w:rPr>
          <w:rFonts w:cstheme="minorHAnsi"/>
        </w:rPr>
        <w:t>odvija se</w:t>
      </w:r>
      <w:r w:rsidRPr="005536F8">
        <w:rPr>
          <w:rFonts w:cstheme="minorHAnsi"/>
        </w:rPr>
        <w:t xml:space="preserve"> u dvije smjene, te subotom, nedjeljom i blagdanom. </w:t>
      </w:r>
      <w:r w:rsidRPr="005536F8">
        <w:rPr>
          <w:rFonts w:cstheme="minorHAnsi"/>
        </w:rPr>
        <w:lastRenderedPageBreak/>
        <w:t>Svakodnevno će se obavljati čišćenje sanitarnih prostorija, hodnika, stubišta i lifta.  Usluga čišćenja i održavanja prostora i opreme za korisnike prvog</w:t>
      </w:r>
      <w:r w:rsidR="005536F8" w:rsidRPr="005536F8">
        <w:rPr>
          <w:rFonts w:cstheme="minorHAnsi"/>
        </w:rPr>
        <w:t xml:space="preserve"> </w:t>
      </w:r>
      <w:r w:rsidRPr="005536F8">
        <w:rPr>
          <w:rFonts w:cstheme="minorHAnsi"/>
        </w:rPr>
        <w:t xml:space="preserve">stupnja obavljat će se </w:t>
      </w:r>
      <w:r w:rsidR="005536F8" w:rsidRPr="005536F8">
        <w:rPr>
          <w:rFonts w:cstheme="minorHAnsi"/>
        </w:rPr>
        <w:t>svakodnevno.</w:t>
      </w:r>
    </w:p>
    <w:p w14:paraId="1B39E56C" w14:textId="7A7DC53F" w:rsidR="004D0D83" w:rsidRPr="005536F8" w:rsidRDefault="004D0D83" w:rsidP="006A4E30">
      <w:pPr>
        <w:spacing w:line="360" w:lineRule="auto"/>
        <w:jc w:val="both"/>
        <w:rPr>
          <w:rFonts w:cstheme="minorHAnsi"/>
        </w:rPr>
      </w:pPr>
      <w:r w:rsidRPr="005536F8">
        <w:rPr>
          <w:rFonts w:cstheme="minorHAnsi"/>
        </w:rPr>
        <w:t xml:space="preserve">Prozori i ostali namještaj i prostor Doma čistit će se prema potrebi. </w:t>
      </w:r>
      <w:r w:rsidR="005536F8" w:rsidRPr="005536F8">
        <w:rPr>
          <w:rFonts w:cstheme="minorHAnsi"/>
        </w:rPr>
        <w:t>P</w:t>
      </w:r>
      <w:r w:rsidRPr="005536F8">
        <w:rPr>
          <w:rFonts w:cstheme="minorHAnsi"/>
        </w:rPr>
        <w:t xml:space="preserve">rozori u čitavoj zgradi čistit će se dva puta u godini (proljeće, jesen). U blagovaonici se vodi briga o čistoći poda, rasvjetnih tijela, prozora i namještaja. </w:t>
      </w:r>
    </w:p>
    <w:p w14:paraId="382819BF" w14:textId="03BB2351" w:rsidR="004D0D83" w:rsidRPr="005536F8" w:rsidRDefault="004D0D83" w:rsidP="006A4E30">
      <w:pPr>
        <w:spacing w:line="360" w:lineRule="auto"/>
        <w:jc w:val="both"/>
        <w:rPr>
          <w:rFonts w:cstheme="minorHAnsi"/>
          <w:u w:val="single"/>
        </w:rPr>
      </w:pPr>
      <w:r w:rsidRPr="005536F8">
        <w:rPr>
          <w:rFonts w:cstheme="minorHAnsi"/>
        </w:rPr>
        <w:t xml:space="preserve">U praonici rublja </w:t>
      </w:r>
      <w:r w:rsidR="005536F8" w:rsidRPr="005536F8">
        <w:rPr>
          <w:rFonts w:cstheme="minorHAnsi"/>
        </w:rPr>
        <w:t>radi pet njegovateljica u smjenskom radu</w:t>
      </w:r>
      <w:r w:rsidRPr="005536F8">
        <w:rPr>
          <w:rFonts w:cstheme="minorHAnsi"/>
        </w:rPr>
        <w:t>. Rad će se u praonici od</w:t>
      </w:r>
      <w:r w:rsidR="00F20422">
        <w:rPr>
          <w:rFonts w:cstheme="minorHAnsi"/>
        </w:rPr>
        <w:t>vija se</w:t>
      </w:r>
      <w:r w:rsidRPr="005536F8">
        <w:rPr>
          <w:rFonts w:cstheme="minorHAnsi"/>
        </w:rPr>
        <w:t xml:space="preserve"> u </w:t>
      </w:r>
      <w:r w:rsidR="005536F8" w:rsidRPr="005536F8">
        <w:rPr>
          <w:rFonts w:cstheme="minorHAnsi"/>
        </w:rPr>
        <w:t>jednoj smjeni,</w:t>
      </w:r>
      <w:r w:rsidRPr="005536F8">
        <w:rPr>
          <w:rFonts w:cstheme="minorHAnsi"/>
        </w:rPr>
        <w:t xml:space="preserve"> radnim danom</w:t>
      </w:r>
      <w:r w:rsidRPr="005536F8">
        <w:rPr>
          <w:rFonts w:cstheme="minorHAnsi"/>
          <w:u w:val="single"/>
        </w:rPr>
        <w:t xml:space="preserve">. </w:t>
      </w:r>
      <w:bookmarkStart w:id="0" w:name="_Hlk121395386"/>
    </w:p>
    <w:p w14:paraId="75708681" w14:textId="76504BD5" w:rsidR="004D0D83" w:rsidRPr="005536F8" w:rsidRDefault="004D0D83" w:rsidP="006A4E30">
      <w:pPr>
        <w:spacing w:line="360" w:lineRule="auto"/>
        <w:jc w:val="both"/>
        <w:rPr>
          <w:rFonts w:cstheme="minorHAnsi"/>
          <w:u w:val="single"/>
        </w:rPr>
      </w:pPr>
      <w:r w:rsidRPr="005536F8">
        <w:rPr>
          <w:rFonts w:cstheme="minorHAnsi"/>
        </w:rPr>
        <w:t xml:space="preserve">Jelovnik korisnika u Domu </w:t>
      </w:r>
      <w:r w:rsidR="005536F8" w:rsidRPr="005536F8">
        <w:rPr>
          <w:rFonts w:cstheme="minorHAnsi"/>
        </w:rPr>
        <w:t>plan</w:t>
      </w:r>
      <w:r w:rsidR="00F20422">
        <w:rPr>
          <w:rFonts w:cstheme="minorHAnsi"/>
        </w:rPr>
        <w:t>ira</w:t>
      </w:r>
      <w:r w:rsidR="005536F8" w:rsidRPr="005536F8">
        <w:rPr>
          <w:rFonts w:cstheme="minorHAnsi"/>
        </w:rPr>
        <w:t xml:space="preserve"> se u dogovoru s nutricionisticom, a dostava obroka  organizirana</w:t>
      </w:r>
      <w:r w:rsidR="00F20422">
        <w:rPr>
          <w:rFonts w:cstheme="minorHAnsi"/>
        </w:rPr>
        <w:t xml:space="preserve"> je</w:t>
      </w:r>
      <w:r w:rsidR="005536F8" w:rsidRPr="005536F8">
        <w:rPr>
          <w:rFonts w:cstheme="minorHAnsi"/>
        </w:rPr>
        <w:t xml:space="preserve"> iz vanjske kuhinje. </w:t>
      </w:r>
      <w:r w:rsidRPr="005536F8">
        <w:rPr>
          <w:rFonts w:cstheme="minorHAnsi"/>
        </w:rPr>
        <w:t xml:space="preserve">Obroci </w:t>
      </w:r>
      <w:r w:rsidR="00F20422">
        <w:rPr>
          <w:rFonts w:cstheme="minorHAnsi"/>
        </w:rPr>
        <w:t>su</w:t>
      </w:r>
      <w:r w:rsidRPr="005536F8">
        <w:rPr>
          <w:rFonts w:cstheme="minorHAnsi"/>
        </w:rPr>
        <w:t xml:space="preserve"> podijeljeni u tri glavna obroka. Dijetalna prehrana </w:t>
      </w:r>
      <w:r w:rsidR="00F20422">
        <w:rPr>
          <w:rFonts w:cstheme="minorHAnsi"/>
        </w:rPr>
        <w:t xml:space="preserve">je </w:t>
      </w:r>
      <w:r w:rsidRPr="005536F8">
        <w:rPr>
          <w:rFonts w:cstheme="minorHAnsi"/>
        </w:rPr>
        <w:t xml:space="preserve"> prilagođena osobama s dijabetesom – dijabetički jelovnik.</w:t>
      </w:r>
    </w:p>
    <w:p w14:paraId="78E5060F" w14:textId="1A13C058" w:rsidR="004D0D83" w:rsidRPr="005536F8" w:rsidRDefault="004D0D83" w:rsidP="006A4E30">
      <w:pPr>
        <w:spacing w:line="360" w:lineRule="auto"/>
        <w:jc w:val="both"/>
        <w:rPr>
          <w:rFonts w:cstheme="minorHAnsi"/>
        </w:rPr>
      </w:pPr>
      <w:r w:rsidRPr="005536F8">
        <w:rPr>
          <w:rFonts w:cstheme="minorHAnsi"/>
        </w:rPr>
        <w:t>Na poslovima održavanj</w:t>
      </w:r>
      <w:r w:rsidR="005536F8" w:rsidRPr="005536F8">
        <w:rPr>
          <w:rFonts w:cstheme="minorHAnsi"/>
        </w:rPr>
        <w:t>a</w:t>
      </w:r>
      <w:r w:rsidRPr="005536F8">
        <w:rPr>
          <w:rFonts w:cstheme="minorHAnsi"/>
        </w:rPr>
        <w:t xml:space="preserve"> higijene kuhinje i serviranju hrane </w:t>
      </w:r>
      <w:r w:rsidR="005536F8" w:rsidRPr="005536F8">
        <w:rPr>
          <w:rFonts w:cstheme="minorHAnsi"/>
        </w:rPr>
        <w:t>rad</w:t>
      </w:r>
      <w:r w:rsidR="00F20422">
        <w:rPr>
          <w:rFonts w:cstheme="minorHAnsi"/>
        </w:rPr>
        <w:t>e</w:t>
      </w:r>
      <w:r w:rsidR="005536F8" w:rsidRPr="005536F8">
        <w:rPr>
          <w:rFonts w:cstheme="minorHAnsi"/>
        </w:rPr>
        <w:t xml:space="preserve"> dvije servirke.</w:t>
      </w:r>
    </w:p>
    <w:p w14:paraId="05266FC1" w14:textId="369D55D3" w:rsidR="004D0D83" w:rsidRPr="005536F8" w:rsidRDefault="004D0D83" w:rsidP="006A4E30">
      <w:pPr>
        <w:spacing w:line="360" w:lineRule="auto"/>
        <w:jc w:val="both"/>
        <w:rPr>
          <w:rFonts w:cstheme="minorHAnsi"/>
        </w:rPr>
      </w:pPr>
      <w:r w:rsidRPr="005536F8">
        <w:rPr>
          <w:rFonts w:cstheme="minorHAnsi"/>
        </w:rPr>
        <w:t>Rad  se odvija u dvije smjene te nedjeljom i blagdanom.</w:t>
      </w:r>
      <w:r w:rsidR="00F20422">
        <w:rPr>
          <w:rFonts w:cstheme="minorHAnsi"/>
        </w:rPr>
        <w:t xml:space="preserve"> Serviranje obroka vikendom i blagdanom odrađuju medicinska sestra i njegovateljica.</w:t>
      </w:r>
      <w:r w:rsidRPr="005536F8">
        <w:rPr>
          <w:rFonts w:cstheme="minorHAnsi"/>
        </w:rPr>
        <w:t xml:space="preserve"> Čišćenje kuhinjskog prostora provodi</w:t>
      </w:r>
      <w:r w:rsidR="00F20422">
        <w:rPr>
          <w:rFonts w:cstheme="minorHAnsi"/>
        </w:rPr>
        <w:t xml:space="preserve"> s</w:t>
      </w:r>
      <w:r w:rsidRPr="005536F8">
        <w:rPr>
          <w:rFonts w:cstheme="minorHAnsi"/>
        </w:rPr>
        <w:t>e se prema Planu čišćenja.  Za tehničko održavanje opreme zadužen je kućni majstor Doma i ovlašteni serviseri.</w:t>
      </w:r>
    </w:p>
    <w:p w14:paraId="624464CD" w14:textId="3A8FB78E" w:rsidR="004D0D83" w:rsidRPr="005536F8" w:rsidRDefault="004D0D83" w:rsidP="006A4E30">
      <w:pPr>
        <w:spacing w:line="360" w:lineRule="auto"/>
        <w:jc w:val="both"/>
        <w:rPr>
          <w:rFonts w:cstheme="minorHAnsi"/>
        </w:rPr>
      </w:pPr>
      <w:r w:rsidRPr="005536F8">
        <w:rPr>
          <w:rFonts w:cstheme="minorHAnsi"/>
        </w:rPr>
        <w:t xml:space="preserve">Vrijeme serviranja obroka </w:t>
      </w:r>
      <w:r w:rsidR="00F20422">
        <w:rPr>
          <w:rFonts w:cstheme="minorHAnsi"/>
        </w:rPr>
        <w:t>je sljedeće</w:t>
      </w:r>
      <w:r w:rsidRPr="005536F8">
        <w:rPr>
          <w:rFonts w:cstheme="minorHAnsi"/>
        </w:rPr>
        <w:t>: doručak od 7,30 – 8,30 sati; ručak od 1</w:t>
      </w:r>
      <w:r w:rsidR="005536F8" w:rsidRPr="005536F8">
        <w:rPr>
          <w:rFonts w:cstheme="minorHAnsi"/>
        </w:rPr>
        <w:t>2,00</w:t>
      </w:r>
      <w:r w:rsidRPr="005536F8">
        <w:rPr>
          <w:rFonts w:cstheme="minorHAnsi"/>
        </w:rPr>
        <w:t xml:space="preserve"> – 1</w:t>
      </w:r>
      <w:r w:rsidR="005536F8" w:rsidRPr="005536F8">
        <w:rPr>
          <w:rFonts w:cstheme="minorHAnsi"/>
        </w:rPr>
        <w:t>3</w:t>
      </w:r>
      <w:r w:rsidRPr="005536F8">
        <w:rPr>
          <w:rFonts w:cstheme="minorHAnsi"/>
        </w:rPr>
        <w:t>,</w:t>
      </w:r>
      <w:r w:rsidR="005536F8" w:rsidRPr="005536F8">
        <w:rPr>
          <w:rFonts w:cstheme="minorHAnsi"/>
        </w:rPr>
        <w:t>0</w:t>
      </w:r>
      <w:r w:rsidRPr="005536F8">
        <w:rPr>
          <w:rFonts w:cstheme="minorHAnsi"/>
        </w:rPr>
        <w:t>0 sati; večera od 17,</w:t>
      </w:r>
      <w:r w:rsidR="005536F8" w:rsidRPr="005536F8">
        <w:rPr>
          <w:rFonts w:cstheme="minorHAnsi"/>
        </w:rPr>
        <w:t>3</w:t>
      </w:r>
      <w:r w:rsidRPr="005536F8">
        <w:rPr>
          <w:rFonts w:cstheme="minorHAnsi"/>
        </w:rPr>
        <w:t>0 – 18,</w:t>
      </w:r>
      <w:r w:rsidR="005536F8" w:rsidRPr="005536F8">
        <w:rPr>
          <w:rFonts w:cstheme="minorHAnsi"/>
        </w:rPr>
        <w:t>3</w:t>
      </w:r>
      <w:r w:rsidRPr="005536F8">
        <w:rPr>
          <w:rFonts w:cstheme="minorHAnsi"/>
        </w:rPr>
        <w:t>0 sati.</w:t>
      </w:r>
    </w:p>
    <w:p w14:paraId="74DC076D" w14:textId="77777777" w:rsidR="004D0D83" w:rsidRPr="005536F8" w:rsidRDefault="004D0D83" w:rsidP="006A4E30">
      <w:pPr>
        <w:spacing w:line="360" w:lineRule="auto"/>
        <w:jc w:val="both"/>
        <w:rPr>
          <w:rFonts w:cstheme="minorHAnsi"/>
        </w:rPr>
      </w:pPr>
      <w:r w:rsidRPr="005536F8">
        <w:rPr>
          <w:rFonts w:cstheme="minorHAnsi"/>
        </w:rPr>
        <w:t>Dom ima sklopljen ugovor sa Zavodom za javno zdravstvo Dubrovačko-neretvanske županije i u skladu s ugovorom će se provoditi ispitivanje mikrobiološke ispravnosti uzoraka hrane, energetska vrijednost i nutritivni sastav obroka, mikrobiološke analize briseva i ispitivanje vode za ljudsku potrošnju. U Domu će se  provoditi deratizacija i dezinsekcija prema ugovoru ili u izvanrednim situacijama i češće.</w:t>
      </w:r>
    </w:p>
    <w:p w14:paraId="3AC8455C" w14:textId="2F63F2C1" w:rsidR="004D0D83" w:rsidRPr="005536F8" w:rsidRDefault="004D0D83" w:rsidP="006A4E30">
      <w:pPr>
        <w:spacing w:line="360" w:lineRule="auto"/>
        <w:jc w:val="both"/>
        <w:rPr>
          <w:rFonts w:cstheme="minorHAnsi"/>
        </w:rPr>
      </w:pPr>
      <w:r w:rsidRPr="005536F8">
        <w:rPr>
          <w:rFonts w:cstheme="minorHAnsi"/>
        </w:rPr>
        <w:t>Kuhinjsko osoblje biti će upućivano na redovne zdravstvene preglede. Edukacija kuhinjskog osoblja obuhvaćat će: Tečaj higijenskog minimuma, pohađanje osnovne edukacije za HACCP i osvježavajući HACCP seminar.</w:t>
      </w:r>
      <w:bookmarkEnd w:id="0"/>
    </w:p>
    <w:p w14:paraId="65395F1B" w14:textId="2A0B2CE7" w:rsidR="004D0D83" w:rsidRPr="005536F8" w:rsidRDefault="004D0D83" w:rsidP="006A4E30">
      <w:pPr>
        <w:spacing w:line="360" w:lineRule="auto"/>
        <w:jc w:val="both"/>
        <w:rPr>
          <w:rFonts w:eastAsia="Times New Roman" w:cstheme="minorHAnsi"/>
          <w:lang w:eastAsia="hr-HR"/>
        </w:rPr>
      </w:pPr>
      <w:r w:rsidRPr="005536F8">
        <w:rPr>
          <w:rFonts w:eastAsia="Times New Roman" w:cstheme="minorHAnsi"/>
          <w:lang w:eastAsia="hr-HR"/>
        </w:rPr>
        <w:t xml:space="preserve">U Domu </w:t>
      </w:r>
      <w:r w:rsidR="00F20422">
        <w:rPr>
          <w:rFonts w:eastAsia="Times New Roman" w:cstheme="minorHAnsi"/>
          <w:lang w:eastAsia="hr-HR"/>
        </w:rPr>
        <w:t>su</w:t>
      </w:r>
      <w:r w:rsidRPr="005536F8">
        <w:rPr>
          <w:rFonts w:eastAsia="Times New Roman" w:cstheme="minorHAnsi"/>
          <w:lang w:eastAsia="hr-HR"/>
        </w:rPr>
        <w:t xml:space="preserve"> smješteni korisnici većinom u visokoj starosnoj životnoj dobi. Osnovna načela zdravstvene gerijatrijske skrbi u socijalnim ustanovama za starije osobe temelje se na što većoj  samostalnosti i socijalnoj uključenosti starijih osoba, pojačanoj ulozi obitelji i društva u cjelini..</w:t>
      </w:r>
    </w:p>
    <w:p w14:paraId="650271B6" w14:textId="15E9A500" w:rsidR="004D0D83" w:rsidRPr="005536F8" w:rsidRDefault="004D0D83" w:rsidP="006A4E30">
      <w:pPr>
        <w:spacing w:line="360" w:lineRule="auto"/>
        <w:jc w:val="both"/>
        <w:rPr>
          <w:rFonts w:eastAsia="Times New Roman" w:cstheme="minorHAnsi"/>
          <w:lang w:eastAsia="hr-HR"/>
        </w:rPr>
      </w:pPr>
      <w:r w:rsidRPr="005536F8">
        <w:rPr>
          <w:rFonts w:eastAsia="Times New Roman" w:cstheme="minorHAnsi"/>
          <w:lang w:eastAsia="hr-HR"/>
        </w:rPr>
        <w:lastRenderedPageBreak/>
        <w:t>Medicinske sestre rad</w:t>
      </w:r>
      <w:r w:rsidR="00432F48">
        <w:rPr>
          <w:rFonts w:eastAsia="Times New Roman" w:cstheme="minorHAnsi"/>
          <w:lang w:eastAsia="hr-HR"/>
        </w:rPr>
        <w:t>e</w:t>
      </w:r>
      <w:r w:rsidRPr="005536F8">
        <w:rPr>
          <w:rFonts w:eastAsia="Times New Roman" w:cstheme="minorHAnsi"/>
          <w:lang w:eastAsia="hr-HR"/>
        </w:rPr>
        <w:t xml:space="preserve"> na unapređenju zdravlja, sprečavanju bolesti, provođenju uputa liječnika te rehabilitaciji. U suradnji s </w:t>
      </w:r>
      <w:r w:rsidR="005536F8" w:rsidRPr="005536F8">
        <w:rPr>
          <w:rFonts w:eastAsia="Times New Roman" w:cstheme="minorHAnsi"/>
          <w:lang w:eastAsia="hr-HR"/>
        </w:rPr>
        <w:t>glavnom se</w:t>
      </w:r>
      <w:r w:rsidR="00432F48">
        <w:rPr>
          <w:rFonts w:eastAsia="Times New Roman" w:cstheme="minorHAnsi"/>
          <w:lang w:eastAsia="hr-HR"/>
        </w:rPr>
        <w:t>s</w:t>
      </w:r>
      <w:r w:rsidR="005536F8" w:rsidRPr="005536F8">
        <w:rPr>
          <w:rFonts w:eastAsia="Times New Roman" w:cstheme="minorHAnsi"/>
          <w:lang w:eastAsia="hr-HR"/>
        </w:rPr>
        <w:t>trom</w:t>
      </w:r>
      <w:r w:rsidRPr="005536F8">
        <w:rPr>
          <w:rFonts w:eastAsia="Times New Roman" w:cstheme="minorHAnsi"/>
          <w:lang w:eastAsia="hr-HR"/>
        </w:rPr>
        <w:t>, fizioterap</w:t>
      </w:r>
      <w:r w:rsidR="005536F8" w:rsidRPr="005536F8">
        <w:rPr>
          <w:rFonts w:eastAsia="Times New Roman" w:cstheme="minorHAnsi"/>
          <w:lang w:eastAsia="hr-HR"/>
        </w:rPr>
        <w:t>eutom</w:t>
      </w:r>
      <w:r w:rsidRPr="005536F8">
        <w:rPr>
          <w:rFonts w:eastAsia="Times New Roman" w:cstheme="minorHAnsi"/>
          <w:lang w:eastAsia="hr-HR"/>
        </w:rPr>
        <w:t>, te njegovateljicama kao pomoćnim osobljem u zdravstvu, bav</w:t>
      </w:r>
      <w:r w:rsidR="00432F48">
        <w:rPr>
          <w:rFonts w:eastAsia="Times New Roman" w:cstheme="minorHAnsi"/>
          <w:lang w:eastAsia="hr-HR"/>
        </w:rPr>
        <w:t>e</w:t>
      </w:r>
      <w:r w:rsidRPr="005536F8">
        <w:rPr>
          <w:rFonts w:eastAsia="Times New Roman" w:cstheme="minorHAnsi"/>
          <w:lang w:eastAsia="hr-HR"/>
        </w:rPr>
        <w:t xml:space="preserve"> se pružanjem gerijatrijske zdravstvene njege.    </w:t>
      </w:r>
    </w:p>
    <w:p w14:paraId="29D14A54" w14:textId="21B4B984" w:rsidR="004D0D83" w:rsidRDefault="004D0D83" w:rsidP="006A4E30">
      <w:pPr>
        <w:spacing w:line="360" w:lineRule="auto"/>
        <w:jc w:val="both"/>
        <w:rPr>
          <w:rFonts w:eastAsia="Times New Roman" w:cstheme="minorHAnsi"/>
          <w:lang w:eastAsia="hr-HR"/>
        </w:rPr>
      </w:pPr>
      <w:r w:rsidRPr="005536F8">
        <w:rPr>
          <w:rFonts w:eastAsia="Times New Roman" w:cstheme="minorHAnsi"/>
          <w:lang w:eastAsia="hr-HR"/>
        </w:rPr>
        <w:t xml:space="preserve">Zajedničko svim medicinskim sestrama je, i ostat će, da se poštivanjem dostojanstva osobe u skrbi, sustavno pristupi otkrivanju i rješavanju zdravstvenih problema korisnika iz njihovog djelokruga rada. One </w:t>
      </w:r>
      <w:r w:rsidR="00432F48">
        <w:rPr>
          <w:rFonts w:eastAsia="Times New Roman" w:cstheme="minorHAnsi"/>
          <w:lang w:eastAsia="hr-HR"/>
        </w:rPr>
        <w:t>promatraju</w:t>
      </w:r>
      <w:r w:rsidRPr="005536F8">
        <w:rPr>
          <w:rFonts w:eastAsia="Times New Roman" w:cstheme="minorHAnsi"/>
          <w:lang w:eastAsia="hr-HR"/>
        </w:rPr>
        <w:t xml:space="preserve"> i procje</w:t>
      </w:r>
      <w:r w:rsidR="00432F48">
        <w:rPr>
          <w:rFonts w:eastAsia="Times New Roman" w:cstheme="minorHAnsi"/>
          <w:lang w:eastAsia="hr-HR"/>
        </w:rPr>
        <w:t>njuju</w:t>
      </w:r>
      <w:r w:rsidRPr="005536F8">
        <w:rPr>
          <w:rFonts w:eastAsia="Times New Roman" w:cstheme="minorHAnsi"/>
          <w:lang w:eastAsia="hr-HR"/>
        </w:rPr>
        <w:t xml:space="preserve"> tjelesno i psihičko stanje te ponašanje  korisnika, svojih pacijenata. Na taj način prepozn</w:t>
      </w:r>
      <w:r w:rsidR="00432F48">
        <w:rPr>
          <w:rFonts w:eastAsia="Times New Roman" w:cstheme="minorHAnsi"/>
          <w:lang w:eastAsia="hr-HR"/>
        </w:rPr>
        <w:t>aju</w:t>
      </w:r>
      <w:r w:rsidRPr="005536F8">
        <w:rPr>
          <w:rFonts w:eastAsia="Times New Roman" w:cstheme="minorHAnsi"/>
          <w:lang w:eastAsia="hr-HR"/>
        </w:rPr>
        <w:t xml:space="preserve"> potrebu za sestrinskom skrbi i osigura</w:t>
      </w:r>
      <w:r w:rsidR="00432F48">
        <w:rPr>
          <w:rFonts w:eastAsia="Times New Roman" w:cstheme="minorHAnsi"/>
          <w:lang w:eastAsia="hr-HR"/>
        </w:rPr>
        <w:t>vaju</w:t>
      </w:r>
      <w:r w:rsidRPr="005536F8">
        <w:rPr>
          <w:rFonts w:eastAsia="Times New Roman" w:cstheme="minorHAnsi"/>
          <w:lang w:eastAsia="hr-HR"/>
        </w:rPr>
        <w:t xml:space="preserve"> važne podatke liječnicima (u Domu i izvan ustanove) za prepoznavanje i praćenje tijeka bolesti. Utvrđ</w:t>
      </w:r>
      <w:r w:rsidR="00432F48">
        <w:rPr>
          <w:rFonts w:eastAsia="Times New Roman" w:cstheme="minorHAnsi"/>
          <w:lang w:eastAsia="hr-HR"/>
        </w:rPr>
        <w:t>uju</w:t>
      </w:r>
      <w:r w:rsidRPr="005536F8">
        <w:rPr>
          <w:rFonts w:eastAsia="Times New Roman" w:cstheme="minorHAnsi"/>
          <w:lang w:eastAsia="hr-HR"/>
        </w:rPr>
        <w:t xml:space="preserve"> rizike za zdravlje te mogućnosti korisnika za aktivno sudjelovanje u njezi i liječenju. </w:t>
      </w:r>
    </w:p>
    <w:p w14:paraId="69F4F230" w14:textId="77777777" w:rsidR="006A4E30" w:rsidRPr="006A4E30" w:rsidRDefault="006A4E30" w:rsidP="006A4E30">
      <w:pPr>
        <w:spacing w:line="360" w:lineRule="auto"/>
        <w:jc w:val="both"/>
        <w:rPr>
          <w:rFonts w:eastAsia="Times New Roman" w:cstheme="minorHAnsi"/>
          <w:lang w:eastAsia="hr-HR"/>
        </w:rPr>
      </w:pPr>
    </w:p>
    <w:p w14:paraId="69E5882C" w14:textId="695CF706" w:rsidR="006A4E30" w:rsidRPr="006A4E30" w:rsidRDefault="005536F8" w:rsidP="006A4E30">
      <w:pPr>
        <w:spacing w:line="360" w:lineRule="auto"/>
        <w:jc w:val="both"/>
        <w:rPr>
          <w:rFonts w:eastAsia="Times New Roman" w:cstheme="minorHAnsi"/>
          <w:b/>
          <w:bCs/>
          <w:lang w:eastAsia="hr-HR"/>
        </w:rPr>
      </w:pPr>
      <w:r w:rsidRPr="006A4E30">
        <w:rPr>
          <w:rFonts w:eastAsia="Times New Roman" w:cstheme="minorHAnsi"/>
          <w:b/>
          <w:bCs/>
          <w:lang w:eastAsia="hr-HR"/>
        </w:rPr>
        <w:t>STRUČNO USAVRŠAVANJE</w:t>
      </w:r>
    </w:p>
    <w:p w14:paraId="25A5DFF8" w14:textId="5058F8FD" w:rsidR="006A4E30" w:rsidRP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Stručno usavršavanje odvijat će se kroz stalnu edukaciju radnika. Djelatnici će na usavršavanja, savjetovanja, seminare i tečajeve biti upućeni u skladu s raspoloživim sredstvima, a naglasak će biti stavljen na uvođenje novih metoda rada te unaprjeđenja komunikacije sa starijim osobama.</w:t>
      </w:r>
    </w:p>
    <w:p w14:paraId="678DFAB8" w14:textId="77777777" w:rsidR="006A4E30" w:rsidRP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 xml:space="preserve">Stručni i administrativni radnici usavršavat će se i stalnim praćenjem literature i novih propisa, a vodit će se računa o unaprjeđenju rada na svim razinama i racionalnijem poslovanju ustanove. </w:t>
      </w:r>
    </w:p>
    <w:p w14:paraId="4CD84593" w14:textId="5E31157C" w:rsidR="006A4E30" w:rsidRP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Zaposlenici Doma sudjel</w:t>
      </w:r>
      <w:r w:rsidR="00432F48">
        <w:rPr>
          <w:rFonts w:eastAsia="Times New Roman" w:cstheme="minorHAnsi"/>
          <w:lang w:eastAsia="hr-HR"/>
        </w:rPr>
        <w:t>uju i nastaviti će sudjelovati</w:t>
      </w:r>
      <w:r w:rsidRPr="006A4E30">
        <w:rPr>
          <w:rFonts w:eastAsia="Times New Roman" w:cstheme="minorHAnsi"/>
          <w:lang w:eastAsia="hr-HR"/>
        </w:rPr>
        <w:t xml:space="preserve"> na seminarima i edukacijama u organizaciji Hrvatske udruge socijalnih radnika, Hrvatske komore socijalnih radnika, Hrvatske komore medicinskih sestara, Hrvatske komore fizioterapeuta te tribinama i radionicama u organizaciji Dubrovačko-neretvanske županije, Upravnog odjela za zdravstvo, obitelj i branitelje, Zavoda za javno zdravstvo Dubrovačko-neretvanske županije, strukovnih i udruga građana itd.</w:t>
      </w:r>
    </w:p>
    <w:p w14:paraId="50A1FBE4" w14:textId="77777777" w:rsidR="006A4E30" w:rsidRPr="006A4E30" w:rsidRDefault="006A4E30" w:rsidP="006A4E30">
      <w:pPr>
        <w:spacing w:line="360" w:lineRule="auto"/>
        <w:jc w:val="both"/>
        <w:rPr>
          <w:rFonts w:eastAsia="Times New Roman" w:cstheme="minorHAnsi"/>
          <w:lang w:eastAsia="hr-HR"/>
        </w:rPr>
      </w:pPr>
    </w:p>
    <w:p w14:paraId="1EC30D7D" w14:textId="2E7D8835" w:rsidR="006A4E30" w:rsidRPr="006A4E30" w:rsidRDefault="006A4E30" w:rsidP="006A4E30">
      <w:pPr>
        <w:spacing w:line="360" w:lineRule="auto"/>
        <w:jc w:val="both"/>
        <w:rPr>
          <w:rFonts w:eastAsia="Times New Roman" w:cstheme="minorHAnsi"/>
          <w:b/>
          <w:bCs/>
          <w:lang w:eastAsia="hr-HR"/>
        </w:rPr>
      </w:pPr>
      <w:r w:rsidRPr="006A4E30">
        <w:rPr>
          <w:rFonts w:eastAsia="Times New Roman" w:cstheme="minorHAnsi"/>
          <w:b/>
          <w:bCs/>
          <w:lang w:eastAsia="hr-HR"/>
        </w:rPr>
        <w:t>SURADNJA</w:t>
      </w:r>
    </w:p>
    <w:p w14:paraId="7EFEAF58" w14:textId="679994F1" w:rsidR="006A4E30" w:rsidRP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 xml:space="preserve">Planiramo </w:t>
      </w:r>
      <w:r w:rsidR="00432F48">
        <w:rPr>
          <w:rFonts w:eastAsia="Times New Roman" w:cstheme="minorHAnsi"/>
          <w:lang w:eastAsia="hr-HR"/>
        </w:rPr>
        <w:t xml:space="preserve">nastavak </w:t>
      </w:r>
      <w:r w:rsidRPr="006A4E30">
        <w:rPr>
          <w:rFonts w:eastAsia="Times New Roman" w:cstheme="minorHAnsi"/>
          <w:lang w:eastAsia="hr-HR"/>
        </w:rPr>
        <w:t>suradnj</w:t>
      </w:r>
      <w:r w:rsidR="00432F48">
        <w:rPr>
          <w:rFonts w:eastAsia="Times New Roman" w:cstheme="minorHAnsi"/>
          <w:lang w:eastAsia="hr-HR"/>
        </w:rPr>
        <w:t>e</w:t>
      </w:r>
      <w:r w:rsidRPr="006A4E30">
        <w:rPr>
          <w:rFonts w:eastAsia="Times New Roman" w:cstheme="minorHAnsi"/>
          <w:lang w:eastAsia="hr-HR"/>
        </w:rPr>
        <w:t xml:space="preserve"> s Medicinskom školom i Hrvatskim zavodom za javno zdravstvo</w:t>
      </w:r>
      <w:r w:rsidR="00432F48">
        <w:rPr>
          <w:rFonts w:eastAsia="Times New Roman" w:cstheme="minorHAnsi"/>
          <w:lang w:eastAsia="hr-HR"/>
        </w:rPr>
        <w:t xml:space="preserve"> te vrtićima i školama</w:t>
      </w:r>
      <w:r w:rsidRPr="006A4E30">
        <w:rPr>
          <w:rFonts w:eastAsia="Times New Roman" w:cstheme="minorHAnsi"/>
          <w:lang w:eastAsia="hr-HR"/>
        </w:rPr>
        <w:t>.</w:t>
      </w:r>
    </w:p>
    <w:p w14:paraId="288B9948" w14:textId="2418505C" w:rsidR="006A4E30" w:rsidRDefault="00432F48" w:rsidP="006A4E30">
      <w:pPr>
        <w:spacing w:line="360" w:lineRule="auto"/>
        <w:jc w:val="both"/>
        <w:rPr>
          <w:rFonts w:cstheme="minorHAnsi"/>
        </w:rPr>
      </w:pPr>
      <w:r>
        <w:rPr>
          <w:rFonts w:cstheme="minorHAnsi"/>
        </w:rPr>
        <w:lastRenderedPageBreak/>
        <w:t xml:space="preserve">Nadamo se nastavku </w:t>
      </w:r>
      <w:r w:rsidR="006A4E30" w:rsidRPr="006A4E30">
        <w:rPr>
          <w:rFonts w:cstheme="minorHAnsi"/>
        </w:rPr>
        <w:t xml:space="preserve"> dobr</w:t>
      </w:r>
      <w:r>
        <w:rPr>
          <w:rFonts w:cstheme="minorHAnsi"/>
        </w:rPr>
        <w:t>e suradnje</w:t>
      </w:r>
      <w:r w:rsidR="006A4E30" w:rsidRPr="006A4E30">
        <w:rPr>
          <w:rFonts w:cstheme="minorHAnsi"/>
        </w:rPr>
        <w:t xml:space="preserve"> s Općom bolnicom Dubrovnik i Domom zdravlja Dubrovnik. Surađivat ćemo sa zdravstvenim i socijalnim službama ostalih domova za starije osobe cijele Hrvatske.</w:t>
      </w:r>
    </w:p>
    <w:p w14:paraId="5D659954" w14:textId="77777777" w:rsidR="00432F48" w:rsidRDefault="00432F48" w:rsidP="006A4E30">
      <w:pPr>
        <w:spacing w:line="360" w:lineRule="auto"/>
        <w:jc w:val="both"/>
        <w:rPr>
          <w:rFonts w:cstheme="minorHAnsi"/>
        </w:rPr>
      </w:pPr>
    </w:p>
    <w:p w14:paraId="69E23D41" w14:textId="0432B663" w:rsidR="006A4E30" w:rsidRPr="006A4E30" w:rsidRDefault="006A4E30" w:rsidP="006A4E30">
      <w:pPr>
        <w:spacing w:line="360" w:lineRule="auto"/>
        <w:jc w:val="both"/>
        <w:rPr>
          <w:rFonts w:cstheme="minorHAnsi"/>
        </w:rPr>
      </w:pPr>
      <w:r w:rsidRPr="006A4E30">
        <w:rPr>
          <w:rFonts w:eastAsia="Times New Roman" w:cstheme="minorHAnsi"/>
          <w:b/>
          <w:bCs/>
          <w:lang w:eastAsia="hr-HR"/>
        </w:rPr>
        <w:t>ODNOSI S JAVNOŠĆU</w:t>
      </w:r>
    </w:p>
    <w:p w14:paraId="2754C613" w14:textId="5FE092A7" w:rsidR="006A4E30" w:rsidRP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Osobama zainteresiranim za smještaj sve informacije o uvjetima za smještaj i aktivnostima Doma davat će ravnatelj Doma i socijalna radnica.</w:t>
      </w:r>
    </w:p>
    <w:p w14:paraId="435AB46A" w14:textId="4D397C46" w:rsid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Službene informacije o radu i poslovanju Doma za medije davat će ravnatelj.</w:t>
      </w:r>
    </w:p>
    <w:p w14:paraId="72F81DCC" w14:textId="77777777" w:rsidR="006A4E30" w:rsidRPr="006A4E30" w:rsidRDefault="006A4E30" w:rsidP="006A4E30">
      <w:pPr>
        <w:spacing w:line="360" w:lineRule="auto"/>
        <w:jc w:val="both"/>
        <w:rPr>
          <w:rFonts w:eastAsia="Times New Roman" w:cstheme="minorHAnsi"/>
          <w:lang w:eastAsia="hr-HR"/>
        </w:rPr>
      </w:pPr>
    </w:p>
    <w:p w14:paraId="16A92DE8" w14:textId="0A2E0C9C" w:rsidR="006A4E30" w:rsidRPr="006A4E30" w:rsidRDefault="006A4E30" w:rsidP="006A4E30">
      <w:pPr>
        <w:spacing w:line="360" w:lineRule="auto"/>
        <w:jc w:val="both"/>
        <w:rPr>
          <w:rFonts w:eastAsia="Times New Roman" w:cstheme="minorHAnsi"/>
          <w:b/>
          <w:bCs/>
          <w:lang w:eastAsia="hr-HR"/>
        </w:rPr>
      </w:pPr>
      <w:r w:rsidRPr="006A4E30">
        <w:rPr>
          <w:rFonts w:eastAsia="Times New Roman" w:cstheme="minorHAnsi"/>
          <w:b/>
          <w:bCs/>
          <w:lang w:eastAsia="hr-HR"/>
        </w:rPr>
        <w:t>ZAKLJUČNO</w:t>
      </w:r>
    </w:p>
    <w:p w14:paraId="44628561" w14:textId="052651A4" w:rsid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 xml:space="preserve">Nadamo se da ćemo u godini pred nama ostvariti planirano, </w:t>
      </w:r>
      <w:r w:rsidR="00432F48">
        <w:rPr>
          <w:rFonts w:eastAsia="Times New Roman" w:cstheme="minorHAnsi"/>
          <w:lang w:eastAsia="hr-HR"/>
        </w:rPr>
        <w:t>ostvariti</w:t>
      </w:r>
      <w:r w:rsidRPr="006A4E30">
        <w:rPr>
          <w:rFonts w:eastAsia="Times New Roman" w:cstheme="minorHAnsi"/>
          <w:lang w:eastAsia="hr-HR"/>
        </w:rPr>
        <w:t xml:space="preserve"> puni kapacitet </w:t>
      </w:r>
      <w:r w:rsidR="00432F48">
        <w:rPr>
          <w:rFonts w:eastAsia="Times New Roman" w:cstheme="minorHAnsi"/>
          <w:lang w:eastAsia="hr-HR"/>
        </w:rPr>
        <w:t>D</w:t>
      </w:r>
      <w:r w:rsidRPr="006A4E30">
        <w:rPr>
          <w:rFonts w:eastAsia="Times New Roman" w:cstheme="minorHAnsi"/>
          <w:lang w:eastAsia="hr-HR"/>
        </w:rPr>
        <w:t>oma od 30 korisnika te da ćemo im pružiti visokokvalitetnu njegu i skrb u svakodnevnom životu. Jedan od ključnih izazova zaposlenika doma biti će poticanje na socijalnu uključenost korisnika kroz individualan pristup, različite aktivnosti i kontinuiranu brigu i skrb</w:t>
      </w:r>
      <w:r w:rsidR="00432F48">
        <w:rPr>
          <w:rFonts w:eastAsia="Times New Roman" w:cstheme="minorHAnsi"/>
          <w:lang w:eastAsia="hr-HR"/>
        </w:rPr>
        <w:t>, a sve s ciljem podizanja kvalitete života korisnika i što duljeg očuvanja njihovih sposobnosti.</w:t>
      </w:r>
    </w:p>
    <w:p w14:paraId="040D7DA1" w14:textId="77777777" w:rsidR="006A4E30" w:rsidRDefault="006A4E30" w:rsidP="006A4E30">
      <w:pPr>
        <w:spacing w:line="360" w:lineRule="auto"/>
        <w:jc w:val="both"/>
        <w:rPr>
          <w:rFonts w:eastAsia="Times New Roman" w:cstheme="minorHAnsi"/>
          <w:lang w:eastAsia="hr-HR"/>
        </w:rPr>
      </w:pPr>
    </w:p>
    <w:p w14:paraId="7225DED2" w14:textId="1916AEB1" w:rsidR="00E55CD0" w:rsidRDefault="00E55CD0" w:rsidP="006A4E30">
      <w:pPr>
        <w:spacing w:line="360" w:lineRule="auto"/>
        <w:jc w:val="both"/>
        <w:rPr>
          <w:rFonts w:eastAsia="Times New Roman" w:cstheme="minorHAnsi"/>
          <w:lang w:eastAsia="hr-HR"/>
        </w:rPr>
      </w:pPr>
      <w:r>
        <w:rPr>
          <w:rFonts w:eastAsia="Times New Roman" w:cstheme="minorHAnsi"/>
          <w:lang w:eastAsia="hr-HR"/>
        </w:rPr>
        <w:t>Program rada donio ravnatelj 13. studenog 2025. godine</w:t>
      </w:r>
    </w:p>
    <w:p w14:paraId="4976A801" w14:textId="77777777" w:rsidR="00E55CD0" w:rsidRDefault="00E55CD0" w:rsidP="006A4E30">
      <w:pPr>
        <w:spacing w:line="360" w:lineRule="auto"/>
        <w:jc w:val="both"/>
        <w:rPr>
          <w:rFonts w:eastAsia="Times New Roman" w:cstheme="minorHAnsi"/>
          <w:lang w:eastAsia="hr-HR"/>
        </w:rPr>
      </w:pPr>
    </w:p>
    <w:p w14:paraId="7E6C4442" w14:textId="13336B17" w:rsidR="006A4E30" w:rsidRDefault="006A4E30" w:rsidP="006A4E30">
      <w:pPr>
        <w:spacing w:line="360" w:lineRule="auto"/>
        <w:jc w:val="right"/>
        <w:rPr>
          <w:rFonts w:eastAsia="Times New Roman" w:cstheme="minorHAnsi"/>
          <w:lang w:eastAsia="hr-HR"/>
        </w:rPr>
      </w:pPr>
      <w:r>
        <w:rPr>
          <w:rFonts w:eastAsia="Times New Roman" w:cstheme="minorHAnsi"/>
          <w:lang w:eastAsia="hr-HR"/>
        </w:rPr>
        <w:t>Ravnatelj:</w:t>
      </w:r>
    </w:p>
    <w:p w14:paraId="32930050" w14:textId="7937F668" w:rsidR="006A4E30" w:rsidRDefault="00B8053D" w:rsidP="006A4E30">
      <w:pPr>
        <w:spacing w:line="360" w:lineRule="auto"/>
        <w:jc w:val="right"/>
        <w:rPr>
          <w:rFonts w:eastAsia="Times New Roman" w:cstheme="minorHAnsi"/>
          <w:lang w:eastAsia="hr-HR"/>
        </w:rPr>
      </w:pPr>
      <w:r>
        <w:rPr>
          <w:rFonts w:eastAsia="Times New Roman" w:cstheme="minorHAnsi"/>
          <w:lang w:eastAsia="hr-HR"/>
        </w:rPr>
        <w:t xml:space="preserve">Marko Radić </w:t>
      </w:r>
    </w:p>
    <w:p w14:paraId="5D75C3D5" w14:textId="77777777" w:rsidR="006A4E30" w:rsidRDefault="006A4E30" w:rsidP="006A4E30">
      <w:pPr>
        <w:spacing w:line="360" w:lineRule="auto"/>
        <w:jc w:val="right"/>
        <w:rPr>
          <w:rFonts w:eastAsia="Times New Roman" w:cstheme="minorHAnsi"/>
          <w:lang w:eastAsia="hr-HR"/>
        </w:rPr>
      </w:pPr>
    </w:p>
    <w:p w14:paraId="71B0033C" w14:textId="11FEF542" w:rsidR="006A4E30" w:rsidRDefault="00B8053D" w:rsidP="006A4E30">
      <w:pPr>
        <w:spacing w:line="360" w:lineRule="auto"/>
        <w:rPr>
          <w:rFonts w:eastAsia="Times New Roman" w:cstheme="minorHAnsi"/>
          <w:lang w:eastAsia="hr-HR"/>
        </w:rPr>
      </w:pPr>
      <w:r>
        <w:rPr>
          <w:rFonts w:eastAsia="Times New Roman" w:cstheme="minorHAnsi"/>
          <w:lang w:eastAsia="hr-HR"/>
        </w:rPr>
        <w:t xml:space="preserve">Program rada donesen je na sjednici Upravnog vijeća </w:t>
      </w:r>
      <w:r w:rsidR="00E55CD0">
        <w:rPr>
          <w:rFonts w:eastAsia="Times New Roman" w:cstheme="minorHAnsi"/>
          <w:lang w:eastAsia="hr-HR"/>
        </w:rPr>
        <w:t>19</w:t>
      </w:r>
      <w:r>
        <w:rPr>
          <w:rFonts w:eastAsia="Times New Roman" w:cstheme="minorHAnsi"/>
          <w:lang w:eastAsia="hr-HR"/>
        </w:rPr>
        <w:t xml:space="preserve">. </w:t>
      </w:r>
      <w:r w:rsidR="00E55CD0">
        <w:rPr>
          <w:rFonts w:eastAsia="Times New Roman" w:cstheme="minorHAnsi"/>
          <w:lang w:eastAsia="hr-HR"/>
        </w:rPr>
        <w:t>studenog</w:t>
      </w:r>
      <w:r>
        <w:rPr>
          <w:rFonts w:eastAsia="Times New Roman" w:cstheme="minorHAnsi"/>
          <w:lang w:eastAsia="hr-HR"/>
        </w:rPr>
        <w:t xml:space="preserve"> 202</w:t>
      </w:r>
      <w:r w:rsidR="00E55CD0">
        <w:rPr>
          <w:rFonts w:eastAsia="Times New Roman" w:cstheme="minorHAnsi"/>
          <w:lang w:eastAsia="hr-HR"/>
        </w:rPr>
        <w:t>5</w:t>
      </w:r>
      <w:r>
        <w:rPr>
          <w:rFonts w:eastAsia="Times New Roman" w:cstheme="minorHAnsi"/>
          <w:lang w:eastAsia="hr-HR"/>
        </w:rPr>
        <w:t>. godine</w:t>
      </w:r>
    </w:p>
    <w:p w14:paraId="67AAF1E7" w14:textId="77777777" w:rsidR="00B8053D" w:rsidRDefault="00B8053D" w:rsidP="006A4E30">
      <w:pPr>
        <w:spacing w:line="360" w:lineRule="auto"/>
        <w:rPr>
          <w:rFonts w:eastAsia="Times New Roman" w:cstheme="minorHAnsi"/>
          <w:lang w:eastAsia="hr-HR"/>
        </w:rPr>
      </w:pPr>
    </w:p>
    <w:p w14:paraId="3D6F1148" w14:textId="0A9FF476" w:rsidR="00B8053D" w:rsidRDefault="00B8053D" w:rsidP="00B8053D">
      <w:pPr>
        <w:spacing w:line="360" w:lineRule="auto"/>
        <w:jc w:val="right"/>
        <w:rPr>
          <w:rFonts w:eastAsia="Times New Roman" w:cstheme="minorHAnsi"/>
          <w:lang w:eastAsia="hr-HR"/>
        </w:rPr>
      </w:pPr>
      <w:r>
        <w:rPr>
          <w:rFonts w:eastAsia="Times New Roman" w:cstheme="minorHAnsi"/>
          <w:lang w:eastAsia="hr-HR"/>
        </w:rPr>
        <w:t>Predsjednik Upravnog vijeća</w:t>
      </w:r>
    </w:p>
    <w:p w14:paraId="33D11BBE" w14:textId="163883C9" w:rsidR="004D0D83" w:rsidRPr="00E55CD0" w:rsidRDefault="00B8053D" w:rsidP="00E55CD0">
      <w:pPr>
        <w:spacing w:line="360" w:lineRule="auto"/>
        <w:jc w:val="right"/>
        <w:rPr>
          <w:rFonts w:eastAsia="Times New Roman" w:cstheme="minorHAnsi"/>
          <w:lang w:eastAsia="hr-HR"/>
        </w:rPr>
      </w:pPr>
      <w:r>
        <w:rPr>
          <w:rFonts w:eastAsia="Times New Roman" w:cstheme="minorHAnsi"/>
          <w:lang w:eastAsia="hr-HR"/>
        </w:rPr>
        <w:t>Stjepan Đuričić</w:t>
      </w:r>
    </w:p>
    <w:p w14:paraId="543CE534" w14:textId="77777777" w:rsidR="004D0D83" w:rsidRPr="006A4E30" w:rsidRDefault="004D0D83" w:rsidP="006A4E30">
      <w:pPr>
        <w:spacing w:line="360" w:lineRule="auto"/>
        <w:jc w:val="both"/>
        <w:rPr>
          <w:rFonts w:eastAsia="Times New Roman" w:cstheme="minorHAnsi"/>
          <w:bCs/>
          <w:iCs/>
          <w:lang w:eastAsia="hr-HR"/>
        </w:rPr>
      </w:pPr>
    </w:p>
    <w:p w14:paraId="72227732" w14:textId="77777777" w:rsidR="004D0D83" w:rsidRPr="006A4E30" w:rsidRDefault="004D0D83" w:rsidP="006A4E30">
      <w:pPr>
        <w:spacing w:line="360" w:lineRule="auto"/>
        <w:jc w:val="both"/>
        <w:rPr>
          <w:rFonts w:eastAsia="Times New Roman" w:cstheme="minorHAnsi"/>
          <w:bCs/>
          <w:iCs/>
          <w:lang w:eastAsia="hr-HR"/>
        </w:rPr>
      </w:pPr>
    </w:p>
    <w:p w14:paraId="6A69DDCC" w14:textId="77777777" w:rsidR="00916D48" w:rsidRPr="006A4E30" w:rsidRDefault="00916D48" w:rsidP="006A4E30">
      <w:pPr>
        <w:spacing w:line="360" w:lineRule="auto"/>
        <w:jc w:val="both"/>
        <w:rPr>
          <w:rFonts w:eastAsia="Times New Roman" w:cstheme="minorHAnsi"/>
          <w:bCs/>
          <w:iCs/>
          <w:lang w:eastAsia="hr-HR"/>
        </w:rPr>
      </w:pPr>
    </w:p>
    <w:p w14:paraId="7FDB00AE" w14:textId="77777777" w:rsidR="00916D48" w:rsidRPr="006A4E30" w:rsidRDefault="00916D48" w:rsidP="006A4E30">
      <w:pPr>
        <w:spacing w:line="360" w:lineRule="auto"/>
        <w:jc w:val="both"/>
        <w:rPr>
          <w:rFonts w:eastAsia="Times New Roman" w:cstheme="minorHAnsi"/>
          <w:bCs/>
          <w:iCs/>
          <w:lang w:eastAsia="hr-HR"/>
        </w:rPr>
      </w:pPr>
    </w:p>
    <w:p w14:paraId="7D4DD097" w14:textId="6AF96B2D" w:rsidR="00916D48" w:rsidRPr="006A4E30" w:rsidRDefault="00916D48" w:rsidP="006A4E30">
      <w:pPr>
        <w:spacing w:line="360" w:lineRule="auto"/>
        <w:jc w:val="both"/>
        <w:rPr>
          <w:rFonts w:eastAsia="Times New Roman" w:cstheme="minorHAnsi"/>
          <w:bCs/>
          <w:iCs/>
          <w:lang w:eastAsia="hr-HR"/>
        </w:rPr>
      </w:pPr>
    </w:p>
    <w:p w14:paraId="5FBD983C" w14:textId="77777777" w:rsidR="00916D48" w:rsidRPr="006A4E30" w:rsidRDefault="00916D48" w:rsidP="006A4E30">
      <w:pPr>
        <w:spacing w:line="360" w:lineRule="auto"/>
        <w:jc w:val="both"/>
        <w:rPr>
          <w:rFonts w:eastAsia="Times New Roman" w:cstheme="minorHAnsi"/>
          <w:bCs/>
          <w:iCs/>
          <w:lang w:eastAsia="hr-HR"/>
        </w:rPr>
      </w:pPr>
    </w:p>
    <w:p w14:paraId="2377D05F" w14:textId="77777777" w:rsidR="00916D48" w:rsidRPr="006A4E30" w:rsidRDefault="00916D48" w:rsidP="006A4E30">
      <w:pPr>
        <w:spacing w:line="360" w:lineRule="auto"/>
        <w:jc w:val="both"/>
        <w:rPr>
          <w:rFonts w:cstheme="minorHAnsi"/>
        </w:rPr>
      </w:pPr>
    </w:p>
    <w:p w14:paraId="7E62B00A" w14:textId="77777777" w:rsidR="00C36D02" w:rsidRPr="006A4E30" w:rsidRDefault="00C36D02" w:rsidP="006A4E30">
      <w:pPr>
        <w:spacing w:after="200" w:line="360" w:lineRule="auto"/>
        <w:contextualSpacing/>
        <w:jc w:val="both"/>
        <w:rPr>
          <w:rFonts w:eastAsia="Calibri" w:cstheme="minorHAnsi"/>
          <w:bCs/>
          <w:kern w:val="0"/>
          <w14:ligatures w14:val="none"/>
        </w:rPr>
      </w:pPr>
    </w:p>
    <w:p w14:paraId="3C8DEABC" w14:textId="77777777" w:rsidR="00C36D02" w:rsidRPr="006A4E30" w:rsidRDefault="00C36D02" w:rsidP="006A4E30">
      <w:pPr>
        <w:spacing w:line="360" w:lineRule="auto"/>
        <w:jc w:val="both"/>
        <w:rPr>
          <w:rFonts w:cstheme="minorHAnsi"/>
        </w:rPr>
      </w:pPr>
    </w:p>
    <w:p w14:paraId="6EF68BCB" w14:textId="77777777" w:rsidR="00E561C5" w:rsidRPr="005536F8" w:rsidRDefault="00E561C5" w:rsidP="006A4E30">
      <w:pPr>
        <w:spacing w:line="360" w:lineRule="auto"/>
        <w:rPr>
          <w:rFonts w:cstheme="minorHAnsi"/>
        </w:rPr>
      </w:pPr>
    </w:p>
    <w:sectPr w:rsidR="00E561C5" w:rsidRPr="00553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7240"/>
    <w:multiLevelType w:val="hybridMultilevel"/>
    <w:tmpl w:val="C8FE3E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FB384D"/>
    <w:multiLevelType w:val="hybridMultilevel"/>
    <w:tmpl w:val="A4A28530"/>
    <w:lvl w:ilvl="0" w:tplc="6EFAD45E">
      <w:start w:val="3"/>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AD4E06"/>
    <w:multiLevelType w:val="hybridMultilevel"/>
    <w:tmpl w:val="04848E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52552045">
    <w:abstractNumId w:val="2"/>
  </w:num>
  <w:num w:numId="2" w16cid:durableId="794254916">
    <w:abstractNumId w:val="0"/>
  </w:num>
  <w:num w:numId="3" w16cid:durableId="1130710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A2"/>
    <w:rsid w:val="00274C3B"/>
    <w:rsid w:val="00376A67"/>
    <w:rsid w:val="00432F48"/>
    <w:rsid w:val="004D0D83"/>
    <w:rsid w:val="005078E9"/>
    <w:rsid w:val="005536F8"/>
    <w:rsid w:val="006A4E30"/>
    <w:rsid w:val="00745878"/>
    <w:rsid w:val="00916D48"/>
    <w:rsid w:val="00B8053D"/>
    <w:rsid w:val="00C36D02"/>
    <w:rsid w:val="00D155A2"/>
    <w:rsid w:val="00E55CD0"/>
    <w:rsid w:val="00E561C5"/>
    <w:rsid w:val="00F204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6910"/>
  <w15:chartTrackingRefBased/>
  <w15:docId w15:val="{DCD61F97-E5F8-491C-B231-ED93FBD9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A2"/>
    <w:pPr>
      <w:spacing w:line="278" w:lineRule="auto"/>
    </w:pPr>
    <w:rPr>
      <w:sz w:val="24"/>
      <w:szCs w:val="24"/>
    </w:rPr>
  </w:style>
  <w:style w:type="paragraph" w:styleId="Naslov1">
    <w:name w:val="heading 1"/>
    <w:basedOn w:val="Normal"/>
    <w:next w:val="Normal"/>
    <w:link w:val="Naslov1Char"/>
    <w:uiPriority w:val="9"/>
    <w:qFormat/>
    <w:rsid w:val="00D15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15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155A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155A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155A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155A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155A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155A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155A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155A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155A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155A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155A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155A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155A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155A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155A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155A2"/>
    <w:rPr>
      <w:rFonts w:eastAsiaTheme="majorEastAsia" w:cstheme="majorBidi"/>
      <w:color w:val="272727" w:themeColor="text1" w:themeTint="D8"/>
    </w:rPr>
  </w:style>
  <w:style w:type="paragraph" w:styleId="Naslov">
    <w:name w:val="Title"/>
    <w:basedOn w:val="Normal"/>
    <w:next w:val="Normal"/>
    <w:link w:val="NaslovChar"/>
    <w:uiPriority w:val="10"/>
    <w:qFormat/>
    <w:rsid w:val="00D15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155A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155A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155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155A2"/>
    <w:pPr>
      <w:spacing w:before="160"/>
      <w:jc w:val="center"/>
    </w:pPr>
    <w:rPr>
      <w:i/>
      <w:iCs/>
      <w:color w:val="404040" w:themeColor="text1" w:themeTint="BF"/>
    </w:rPr>
  </w:style>
  <w:style w:type="character" w:customStyle="1" w:styleId="CitatChar">
    <w:name w:val="Citat Char"/>
    <w:basedOn w:val="Zadanifontodlomka"/>
    <w:link w:val="Citat"/>
    <w:uiPriority w:val="29"/>
    <w:rsid w:val="00D155A2"/>
    <w:rPr>
      <w:i/>
      <w:iCs/>
      <w:color w:val="404040" w:themeColor="text1" w:themeTint="BF"/>
    </w:rPr>
  </w:style>
  <w:style w:type="paragraph" w:styleId="Odlomakpopisa">
    <w:name w:val="List Paragraph"/>
    <w:basedOn w:val="Normal"/>
    <w:uiPriority w:val="34"/>
    <w:qFormat/>
    <w:rsid w:val="00D155A2"/>
    <w:pPr>
      <w:ind w:left="720"/>
      <w:contextualSpacing/>
    </w:pPr>
  </w:style>
  <w:style w:type="character" w:styleId="Jakoisticanje">
    <w:name w:val="Intense Emphasis"/>
    <w:basedOn w:val="Zadanifontodlomka"/>
    <w:uiPriority w:val="21"/>
    <w:qFormat/>
    <w:rsid w:val="00D155A2"/>
    <w:rPr>
      <w:i/>
      <w:iCs/>
      <w:color w:val="2F5496" w:themeColor="accent1" w:themeShade="BF"/>
    </w:rPr>
  </w:style>
  <w:style w:type="paragraph" w:styleId="Naglaencitat">
    <w:name w:val="Intense Quote"/>
    <w:basedOn w:val="Normal"/>
    <w:next w:val="Normal"/>
    <w:link w:val="NaglaencitatChar"/>
    <w:uiPriority w:val="30"/>
    <w:qFormat/>
    <w:rsid w:val="00D15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155A2"/>
    <w:rPr>
      <w:i/>
      <w:iCs/>
      <w:color w:val="2F5496" w:themeColor="accent1" w:themeShade="BF"/>
    </w:rPr>
  </w:style>
  <w:style w:type="character" w:styleId="Istaknutareferenca">
    <w:name w:val="Intense Reference"/>
    <w:basedOn w:val="Zadanifontodlomka"/>
    <w:uiPriority w:val="32"/>
    <w:qFormat/>
    <w:rsid w:val="00D15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11</Pages>
  <Words>2694</Words>
  <Characters>15360</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Đurđević</dc:creator>
  <cp:keywords/>
  <dc:description/>
  <cp:lastModifiedBy>Anita Đurđević</cp:lastModifiedBy>
  <cp:revision>3</cp:revision>
  <cp:lastPrinted>2026-04-07T09:52:00Z</cp:lastPrinted>
  <dcterms:created xsi:type="dcterms:W3CDTF">2026-04-07T08:34:00Z</dcterms:created>
  <dcterms:modified xsi:type="dcterms:W3CDTF">2026-04-07T10:22:00Z</dcterms:modified>
</cp:coreProperties>
</file>