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FB4E1" w14:textId="447B0C80" w:rsidR="00D155A2" w:rsidRPr="00607B67" w:rsidRDefault="00D155A2" w:rsidP="00D155A2">
      <w:pPr>
        <w:spacing w:after="0" w:line="276" w:lineRule="auto"/>
        <w:jc w:val="center"/>
        <w:rPr>
          <w:rFonts w:ascii="Times New Roman" w:eastAsia="Times New Roman" w:hAnsi="Times New Roman" w:cs="Times New Roman"/>
          <w:b/>
          <w:bCs/>
          <w:kern w:val="0"/>
          <w:sz w:val="36"/>
          <w:szCs w:val="36"/>
          <w14:ligatures w14:val="none"/>
        </w:rPr>
      </w:pPr>
      <w:r w:rsidRPr="00607B67">
        <w:rPr>
          <w:rFonts w:ascii="Times New Roman" w:eastAsia="Times New Roman" w:hAnsi="Times New Roman" w:cs="Times New Roman"/>
          <w:b/>
          <w:bCs/>
          <w:kern w:val="0"/>
          <w:sz w:val="36"/>
          <w:szCs w:val="36"/>
          <w14:ligatures w14:val="none"/>
        </w:rPr>
        <w:t xml:space="preserve">DOM ZA STARIJE OSOBE </w:t>
      </w:r>
      <w:r>
        <w:rPr>
          <w:rFonts w:ascii="Times New Roman" w:eastAsia="Times New Roman" w:hAnsi="Times New Roman" w:cs="Times New Roman"/>
          <w:b/>
          <w:bCs/>
          <w:kern w:val="0"/>
          <w:sz w:val="36"/>
          <w:szCs w:val="36"/>
          <w14:ligatures w14:val="none"/>
        </w:rPr>
        <w:t>RAGUSA</w:t>
      </w:r>
    </w:p>
    <w:p w14:paraId="5E0ADC8D" w14:textId="76BC8C62" w:rsidR="00D155A2" w:rsidRPr="00607B67" w:rsidRDefault="00D155A2" w:rsidP="00D155A2">
      <w:pPr>
        <w:spacing w:after="0" w:line="276" w:lineRule="auto"/>
        <w:jc w:val="center"/>
        <w:rPr>
          <w:rFonts w:ascii="Times New Roman" w:eastAsia="Times New Roman" w:hAnsi="Times New Roman" w:cs="Times New Roman"/>
          <w:kern w:val="0"/>
          <w:sz w:val="36"/>
          <w:szCs w:val="36"/>
          <w14:ligatures w14:val="none"/>
        </w:rPr>
      </w:pPr>
      <w:r>
        <w:rPr>
          <w:rFonts w:ascii="Times New Roman" w:eastAsia="Times New Roman" w:hAnsi="Times New Roman" w:cs="Times New Roman"/>
          <w:kern w:val="0"/>
          <w:sz w:val="36"/>
          <w:szCs w:val="36"/>
          <w14:ligatures w14:val="none"/>
        </w:rPr>
        <w:t>Pionirska 4</w:t>
      </w:r>
      <w:r w:rsidRPr="00607B67">
        <w:rPr>
          <w:rFonts w:ascii="Times New Roman" w:eastAsia="Times New Roman" w:hAnsi="Times New Roman" w:cs="Times New Roman"/>
          <w:kern w:val="0"/>
          <w:sz w:val="36"/>
          <w:szCs w:val="36"/>
          <w14:ligatures w14:val="none"/>
        </w:rPr>
        <w:t>, Dubrovnik</w:t>
      </w:r>
    </w:p>
    <w:p w14:paraId="61BBEBA1" w14:textId="4E93D6AD" w:rsidR="00D155A2" w:rsidRPr="00607B67" w:rsidRDefault="00D155A2" w:rsidP="00D155A2">
      <w:pPr>
        <w:spacing w:after="0" w:line="276" w:lineRule="auto"/>
        <w:jc w:val="center"/>
        <w:rPr>
          <w:rFonts w:ascii="Times New Roman" w:eastAsia="Times New Roman" w:hAnsi="Times New Roman" w:cs="Times New Roman"/>
          <w:kern w:val="0"/>
          <w:sz w:val="36"/>
          <w:szCs w:val="36"/>
          <w14:ligatures w14:val="none"/>
        </w:rPr>
      </w:pPr>
      <w:r w:rsidRPr="00607B67">
        <w:rPr>
          <w:rFonts w:ascii="Times New Roman" w:eastAsia="Times New Roman" w:hAnsi="Times New Roman" w:cs="Times New Roman"/>
          <w:kern w:val="0"/>
          <w:sz w:val="36"/>
          <w:szCs w:val="36"/>
          <w14:ligatures w14:val="none"/>
        </w:rPr>
        <w:t>OIB:</w:t>
      </w:r>
      <w:r>
        <w:rPr>
          <w:rFonts w:ascii="Times New Roman" w:eastAsia="Times New Roman" w:hAnsi="Times New Roman" w:cs="Times New Roman"/>
          <w:kern w:val="0"/>
          <w:sz w:val="36"/>
          <w:szCs w:val="36"/>
          <w14:ligatures w14:val="none"/>
        </w:rPr>
        <w:t>79868851108</w:t>
      </w:r>
    </w:p>
    <w:p w14:paraId="014B7A9A" w14:textId="36462E81" w:rsidR="00D155A2" w:rsidRDefault="00CA4E50" w:rsidP="00D155A2">
      <w:pPr>
        <w:spacing w:after="0" w:line="276" w:lineRule="auto"/>
        <w:jc w:val="center"/>
        <w:rPr>
          <w:rFonts w:ascii="Times New Roman" w:eastAsia="Times New Roman" w:hAnsi="Times New Roman" w:cs="Times New Roman"/>
          <w:kern w:val="0"/>
          <w:sz w:val="36"/>
          <w:szCs w:val="36"/>
          <w14:ligatures w14:val="none"/>
        </w:rPr>
      </w:pPr>
      <w:r>
        <w:rPr>
          <w:rFonts w:ascii="Times New Roman" w:eastAsia="Times New Roman" w:hAnsi="Times New Roman" w:cs="Times New Roman"/>
          <w:kern w:val="0"/>
          <w:sz w:val="36"/>
          <w:szCs w:val="36"/>
          <w14:ligatures w14:val="none"/>
        </w:rPr>
        <w:t>KLASA: 400-02/24-01/4</w:t>
      </w:r>
    </w:p>
    <w:p w14:paraId="78D140AF" w14:textId="16A27915" w:rsidR="00CA4E50" w:rsidRPr="00607B67" w:rsidRDefault="00CA4E50" w:rsidP="00D155A2">
      <w:pPr>
        <w:spacing w:after="0" w:line="276" w:lineRule="auto"/>
        <w:jc w:val="center"/>
        <w:rPr>
          <w:rFonts w:ascii="Times New Roman" w:eastAsia="Times New Roman" w:hAnsi="Times New Roman" w:cs="Times New Roman"/>
          <w:kern w:val="0"/>
          <w:sz w:val="36"/>
          <w:szCs w:val="36"/>
          <w14:ligatures w14:val="none"/>
        </w:rPr>
      </w:pPr>
      <w:r>
        <w:rPr>
          <w:rFonts w:ascii="Times New Roman" w:eastAsia="Times New Roman" w:hAnsi="Times New Roman" w:cs="Times New Roman"/>
          <w:kern w:val="0"/>
          <w:sz w:val="36"/>
          <w:szCs w:val="36"/>
          <w14:ligatures w14:val="none"/>
        </w:rPr>
        <w:t>URBROJ: 2117-1-133-01/01-24-1</w:t>
      </w:r>
    </w:p>
    <w:p w14:paraId="47AB03C4" w14:textId="77777777" w:rsidR="00D155A2" w:rsidRPr="00607B67" w:rsidRDefault="00D155A2" w:rsidP="00D155A2">
      <w:pPr>
        <w:spacing w:after="0" w:line="276" w:lineRule="auto"/>
        <w:ind w:left="3540" w:firstLine="708"/>
        <w:rPr>
          <w:rFonts w:ascii="Times New Roman" w:eastAsia="Times New Roman" w:hAnsi="Times New Roman" w:cs="Times New Roman"/>
          <w:b/>
          <w:bCs/>
          <w:kern w:val="0"/>
          <w:sz w:val="22"/>
          <w:szCs w:val="22"/>
          <w14:ligatures w14:val="none"/>
        </w:rPr>
      </w:pPr>
    </w:p>
    <w:p w14:paraId="06BC5B49" w14:textId="77777777" w:rsidR="00D155A2" w:rsidRPr="00607B67" w:rsidRDefault="00D155A2" w:rsidP="00D155A2">
      <w:pPr>
        <w:spacing w:after="0" w:line="276" w:lineRule="auto"/>
        <w:ind w:left="6480"/>
        <w:rPr>
          <w:rFonts w:ascii="Times New Roman" w:eastAsia="Times New Roman" w:hAnsi="Times New Roman" w:cs="Times New Roman"/>
          <w:kern w:val="0"/>
          <w:sz w:val="22"/>
          <w:szCs w:val="22"/>
          <w14:ligatures w14:val="none"/>
        </w:rPr>
      </w:pPr>
    </w:p>
    <w:p w14:paraId="0306BFBD" w14:textId="77777777" w:rsidR="00D155A2" w:rsidRPr="00607B67" w:rsidRDefault="00D155A2" w:rsidP="00D155A2">
      <w:pPr>
        <w:spacing w:after="0" w:line="276" w:lineRule="auto"/>
        <w:jc w:val="both"/>
        <w:rPr>
          <w:rFonts w:ascii="Times New Roman" w:eastAsia="Times New Roman" w:hAnsi="Times New Roman" w:cs="Times New Roman"/>
          <w:kern w:val="0"/>
          <w:sz w:val="22"/>
          <w:szCs w:val="22"/>
          <w14:ligatures w14:val="none"/>
        </w:rPr>
      </w:pPr>
    </w:p>
    <w:p w14:paraId="34F65C53" w14:textId="77777777" w:rsidR="00D155A2" w:rsidRPr="00607B67" w:rsidRDefault="00D155A2" w:rsidP="00D155A2">
      <w:pPr>
        <w:spacing w:after="0" w:line="276" w:lineRule="auto"/>
        <w:ind w:left="3540" w:firstLine="708"/>
        <w:rPr>
          <w:rFonts w:ascii="Times New Roman" w:eastAsia="Times New Roman" w:hAnsi="Times New Roman" w:cs="Times New Roman"/>
          <w:b/>
          <w:bCs/>
          <w:kern w:val="0"/>
          <w:sz w:val="22"/>
          <w:szCs w:val="22"/>
          <w14:ligatures w14:val="none"/>
        </w:rPr>
      </w:pPr>
    </w:p>
    <w:p w14:paraId="6A40AB80" w14:textId="77777777" w:rsidR="00D155A2" w:rsidRPr="00607B67" w:rsidRDefault="00D155A2" w:rsidP="00D155A2">
      <w:pPr>
        <w:spacing w:after="0" w:line="276" w:lineRule="auto"/>
        <w:ind w:left="3540" w:firstLine="708"/>
        <w:rPr>
          <w:rFonts w:ascii="Times New Roman" w:eastAsia="Times New Roman" w:hAnsi="Times New Roman" w:cs="Times New Roman"/>
          <w:b/>
          <w:bCs/>
          <w:kern w:val="0"/>
          <w:sz w:val="22"/>
          <w:szCs w:val="22"/>
          <w14:ligatures w14:val="none"/>
        </w:rPr>
      </w:pPr>
    </w:p>
    <w:p w14:paraId="4E004C0E" w14:textId="77777777" w:rsidR="00D155A2" w:rsidRPr="00607B67" w:rsidRDefault="00D155A2" w:rsidP="00D155A2">
      <w:pPr>
        <w:spacing w:after="0" w:line="276" w:lineRule="auto"/>
        <w:ind w:left="3540" w:firstLine="708"/>
        <w:rPr>
          <w:rFonts w:ascii="Times New Roman" w:eastAsia="Times New Roman" w:hAnsi="Times New Roman" w:cs="Times New Roman"/>
          <w:b/>
          <w:bCs/>
          <w:kern w:val="0"/>
          <w:sz w:val="22"/>
          <w:szCs w:val="22"/>
          <w14:ligatures w14:val="none"/>
        </w:rPr>
      </w:pPr>
    </w:p>
    <w:p w14:paraId="7C7286E7" w14:textId="77777777" w:rsidR="00D155A2" w:rsidRPr="00607B67" w:rsidRDefault="00D155A2" w:rsidP="00D155A2">
      <w:pPr>
        <w:spacing w:after="0" w:line="276" w:lineRule="auto"/>
        <w:ind w:left="3540" w:firstLine="708"/>
        <w:rPr>
          <w:rFonts w:ascii="Times New Roman" w:eastAsia="Times New Roman" w:hAnsi="Times New Roman" w:cs="Times New Roman"/>
          <w:b/>
          <w:bCs/>
          <w:kern w:val="0"/>
          <w:sz w:val="22"/>
          <w:szCs w:val="22"/>
          <w14:ligatures w14:val="none"/>
        </w:rPr>
      </w:pPr>
    </w:p>
    <w:p w14:paraId="50AE599B" w14:textId="77777777" w:rsidR="00D155A2" w:rsidRPr="00607B67" w:rsidRDefault="00D155A2" w:rsidP="00D155A2">
      <w:pPr>
        <w:spacing w:after="0" w:line="276" w:lineRule="auto"/>
        <w:ind w:left="3540" w:firstLine="708"/>
        <w:rPr>
          <w:rFonts w:ascii="Times New Roman" w:eastAsia="Times New Roman" w:hAnsi="Times New Roman" w:cs="Times New Roman"/>
          <w:b/>
          <w:bCs/>
          <w:kern w:val="0"/>
          <w:sz w:val="22"/>
          <w:szCs w:val="22"/>
          <w14:ligatures w14:val="none"/>
        </w:rPr>
      </w:pPr>
    </w:p>
    <w:p w14:paraId="4BB07BBB" w14:textId="77777777" w:rsidR="00D155A2" w:rsidRPr="00607B67" w:rsidRDefault="00D155A2" w:rsidP="00D155A2">
      <w:pPr>
        <w:spacing w:after="0" w:line="276" w:lineRule="auto"/>
        <w:ind w:left="3540" w:firstLine="708"/>
        <w:rPr>
          <w:rFonts w:ascii="Times New Roman" w:eastAsia="Times New Roman" w:hAnsi="Times New Roman" w:cs="Times New Roman"/>
          <w:b/>
          <w:bCs/>
          <w:kern w:val="0"/>
          <w:sz w:val="22"/>
          <w:szCs w:val="22"/>
          <w14:ligatures w14:val="none"/>
        </w:rPr>
      </w:pPr>
    </w:p>
    <w:p w14:paraId="4C878867" w14:textId="77777777" w:rsidR="00D155A2" w:rsidRPr="00607B67" w:rsidRDefault="00D155A2" w:rsidP="00D155A2">
      <w:pPr>
        <w:spacing w:after="0" w:line="276" w:lineRule="auto"/>
        <w:ind w:left="3540" w:firstLine="708"/>
        <w:rPr>
          <w:rFonts w:ascii="Times New Roman" w:eastAsia="Times New Roman" w:hAnsi="Times New Roman" w:cs="Times New Roman"/>
          <w:b/>
          <w:bCs/>
          <w:kern w:val="0"/>
          <w:sz w:val="22"/>
          <w:szCs w:val="22"/>
          <w14:ligatures w14:val="none"/>
        </w:rPr>
      </w:pPr>
    </w:p>
    <w:p w14:paraId="0688BE99" w14:textId="77777777" w:rsidR="00D155A2" w:rsidRPr="00607B67" w:rsidRDefault="00D155A2" w:rsidP="00D155A2">
      <w:pPr>
        <w:spacing w:after="0" w:line="276" w:lineRule="auto"/>
        <w:jc w:val="both"/>
        <w:rPr>
          <w:rFonts w:ascii="Times New Roman" w:eastAsia="Times New Roman" w:hAnsi="Times New Roman" w:cs="Times New Roman"/>
          <w:kern w:val="0"/>
          <w:sz w:val="22"/>
          <w:szCs w:val="22"/>
          <w14:ligatures w14:val="none"/>
        </w:rPr>
      </w:pPr>
    </w:p>
    <w:p w14:paraId="4704ABA1" w14:textId="77777777" w:rsidR="00D155A2" w:rsidRPr="00607B67" w:rsidRDefault="00D155A2" w:rsidP="00D155A2">
      <w:pPr>
        <w:spacing w:after="0" w:line="276" w:lineRule="auto"/>
        <w:jc w:val="center"/>
        <w:rPr>
          <w:rFonts w:ascii="Times New Roman" w:eastAsia="Times New Roman" w:hAnsi="Times New Roman" w:cs="Times New Roman"/>
          <w:b/>
          <w:bCs/>
          <w:kern w:val="0"/>
          <w:sz w:val="44"/>
          <w:szCs w:val="44"/>
          <w14:ligatures w14:val="none"/>
        </w:rPr>
      </w:pPr>
      <w:r w:rsidRPr="00607B67">
        <w:rPr>
          <w:rFonts w:ascii="Times New Roman" w:eastAsia="Times New Roman" w:hAnsi="Times New Roman" w:cs="Times New Roman"/>
          <w:b/>
          <w:bCs/>
          <w:kern w:val="0"/>
          <w:sz w:val="44"/>
          <w:szCs w:val="44"/>
          <w14:ligatures w14:val="none"/>
        </w:rPr>
        <w:t xml:space="preserve">PLAN I PROGRAM RADA </w:t>
      </w:r>
    </w:p>
    <w:p w14:paraId="3DCA05FB" w14:textId="1DBC7BA3" w:rsidR="00D155A2" w:rsidRPr="00607B67" w:rsidRDefault="00D155A2" w:rsidP="00D155A2">
      <w:pPr>
        <w:spacing w:after="0" w:line="276" w:lineRule="auto"/>
        <w:jc w:val="center"/>
        <w:rPr>
          <w:rFonts w:ascii="Times New Roman" w:eastAsia="Times New Roman" w:hAnsi="Times New Roman" w:cs="Times New Roman"/>
          <w:b/>
          <w:bCs/>
          <w:kern w:val="0"/>
          <w:sz w:val="44"/>
          <w:szCs w:val="44"/>
          <w14:ligatures w14:val="none"/>
        </w:rPr>
      </w:pPr>
      <w:r w:rsidRPr="00607B67">
        <w:rPr>
          <w:rFonts w:ascii="Times New Roman" w:eastAsia="Times New Roman" w:hAnsi="Times New Roman" w:cs="Times New Roman"/>
          <w:b/>
          <w:bCs/>
          <w:kern w:val="0"/>
          <w:sz w:val="44"/>
          <w:szCs w:val="44"/>
          <w14:ligatures w14:val="none"/>
        </w:rPr>
        <w:t>DOMA ZA STARIJE OSOBE</w:t>
      </w:r>
      <w:r>
        <w:rPr>
          <w:rFonts w:ascii="Times New Roman" w:eastAsia="Times New Roman" w:hAnsi="Times New Roman" w:cs="Times New Roman"/>
          <w:b/>
          <w:bCs/>
          <w:kern w:val="0"/>
          <w:sz w:val="44"/>
          <w:szCs w:val="44"/>
          <w14:ligatures w14:val="none"/>
        </w:rPr>
        <w:t xml:space="preserve"> RAGUSA</w:t>
      </w:r>
      <w:r w:rsidRPr="00607B67">
        <w:rPr>
          <w:rFonts w:ascii="Times New Roman" w:eastAsia="Times New Roman" w:hAnsi="Times New Roman" w:cs="Times New Roman"/>
          <w:b/>
          <w:bCs/>
          <w:kern w:val="0"/>
          <w:sz w:val="44"/>
          <w:szCs w:val="44"/>
          <w14:ligatures w14:val="none"/>
        </w:rPr>
        <w:t xml:space="preserve"> </w:t>
      </w:r>
    </w:p>
    <w:p w14:paraId="0A545344" w14:textId="21C6ED2C" w:rsidR="00D155A2" w:rsidRPr="00607B67" w:rsidRDefault="00D155A2" w:rsidP="00D155A2">
      <w:pPr>
        <w:spacing w:after="0" w:line="276" w:lineRule="auto"/>
        <w:jc w:val="center"/>
        <w:rPr>
          <w:rFonts w:ascii="Times New Roman" w:eastAsia="Times New Roman" w:hAnsi="Times New Roman" w:cs="Times New Roman"/>
          <w:b/>
          <w:bCs/>
          <w:kern w:val="0"/>
          <w:sz w:val="44"/>
          <w:szCs w:val="44"/>
          <w14:ligatures w14:val="none"/>
        </w:rPr>
      </w:pPr>
      <w:r w:rsidRPr="00607B67">
        <w:rPr>
          <w:rFonts w:ascii="Times New Roman" w:eastAsia="Times New Roman" w:hAnsi="Times New Roman" w:cs="Times New Roman"/>
          <w:b/>
          <w:bCs/>
          <w:kern w:val="0"/>
          <w:sz w:val="44"/>
          <w:szCs w:val="44"/>
          <w14:ligatures w14:val="none"/>
        </w:rPr>
        <w:t>ZA 202</w:t>
      </w:r>
      <w:r>
        <w:rPr>
          <w:rFonts w:ascii="Times New Roman" w:eastAsia="Times New Roman" w:hAnsi="Times New Roman" w:cs="Times New Roman"/>
          <w:b/>
          <w:bCs/>
          <w:kern w:val="0"/>
          <w:sz w:val="44"/>
          <w:szCs w:val="44"/>
          <w14:ligatures w14:val="none"/>
        </w:rPr>
        <w:t>5</w:t>
      </w:r>
      <w:r w:rsidRPr="00607B67">
        <w:rPr>
          <w:rFonts w:ascii="Times New Roman" w:eastAsia="Times New Roman" w:hAnsi="Times New Roman" w:cs="Times New Roman"/>
          <w:b/>
          <w:bCs/>
          <w:kern w:val="0"/>
          <w:sz w:val="44"/>
          <w:szCs w:val="44"/>
          <w14:ligatures w14:val="none"/>
        </w:rPr>
        <w:t>. GODINU</w:t>
      </w:r>
    </w:p>
    <w:p w14:paraId="600B0C73" w14:textId="77777777" w:rsidR="00D155A2" w:rsidRPr="00607B67" w:rsidRDefault="00D155A2" w:rsidP="00D155A2">
      <w:pPr>
        <w:spacing w:line="276" w:lineRule="auto"/>
        <w:jc w:val="both"/>
        <w:rPr>
          <w:rFonts w:ascii="Times New Roman" w:eastAsia="Calibri" w:hAnsi="Times New Roman" w:cs="Times New Roman"/>
          <w:sz w:val="44"/>
          <w:szCs w:val="44"/>
          <w14:ligatures w14:val="none"/>
        </w:rPr>
      </w:pPr>
    </w:p>
    <w:p w14:paraId="22E99330" w14:textId="77777777" w:rsidR="00D155A2" w:rsidRPr="00607B67" w:rsidRDefault="00D155A2" w:rsidP="00D155A2">
      <w:pPr>
        <w:spacing w:after="0" w:line="276" w:lineRule="auto"/>
        <w:jc w:val="both"/>
        <w:rPr>
          <w:rFonts w:ascii="Times New Roman" w:eastAsia="Times New Roman" w:hAnsi="Times New Roman" w:cs="Times New Roman"/>
          <w:kern w:val="0"/>
          <w:sz w:val="22"/>
          <w:szCs w:val="22"/>
          <w14:ligatures w14:val="none"/>
        </w:rPr>
      </w:pPr>
    </w:p>
    <w:p w14:paraId="75C05221" w14:textId="77777777" w:rsidR="00D155A2" w:rsidRPr="00607B67" w:rsidRDefault="00D155A2" w:rsidP="00D155A2">
      <w:pPr>
        <w:spacing w:after="0" w:line="276" w:lineRule="auto"/>
        <w:jc w:val="both"/>
        <w:rPr>
          <w:rFonts w:ascii="Times New Roman" w:eastAsia="Times New Roman" w:hAnsi="Times New Roman" w:cs="Times New Roman"/>
          <w:kern w:val="0"/>
          <w:sz w:val="22"/>
          <w:szCs w:val="22"/>
          <w14:ligatures w14:val="none"/>
        </w:rPr>
      </w:pPr>
    </w:p>
    <w:p w14:paraId="6E1BB6F1" w14:textId="77777777" w:rsidR="00D155A2" w:rsidRPr="00607B67" w:rsidRDefault="00D155A2" w:rsidP="00D155A2">
      <w:pPr>
        <w:spacing w:after="0" w:line="276" w:lineRule="auto"/>
        <w:jc w:val="both"/>
        <w:rPr>
          <w:rFonts w:ascii="Times New Roman" w:eastAsia="Times New Roman" w:hAnsi="Times New Roman" w:cs="Times New Roman"/>
          <w:kern w:val="0"/>
          <w:sz w:val="22"/>
          <w:szCs w:val="22"/>
          <w14:ligatures w14:val="none"/>
        </w:rPr>
      </w:pPr>
    </w:p>
    <w:p w14:paraId="38463E9A" w14:textId="77777777" w:rsidR="00D155A2" w:rsidRPr="00607B67" w:rsidRDefault="00D155A2" w:rsidP="00D155A2">
      <w:pPr>
        <w:spacing w:after="0" w:line="276" w:lineRule="auto"/>
        <w:jc w:val="both"/>
        <w:rPr>
          <w:rFonts w:ascii="Times New Roman" w:eastAsia="Times New Roman" w:hAnsi="Times New Roman" w:cs="Times New Roman"/>
          <w:kern w:val="0"/>
          <w:sz w:val="22"/>
          <w:szCs w:val="22"/>
          <w14:ligatures w14:val="none"/>
        </w:rPr>
      </w:pPr>
    </w:p>
    <w:p w14:paraId="79DC67F1" w14:textId="77777777" w:rsidR="00D155A2" w:rsidRPr="00607B67" w:rsidRDefault="00D155A2" w:rsidP="00D155A2">
      <w:pPr>
        <w:spacing w:after="0" w:line="276" w:lineRule="auto"/>
        <w:jc w:val="both"/>
        <w:rPr>
          <w:rFonts w:ascii="Times New Roman" w:eastAsia="Times New Roman" w:hAnsi="Times New Roman" w:cs="Times New Roman"/>
          <w:kern w:val="0"/>
          <w:sz w:val="22"/>
          <w:szCs w:val="22"/>
          <w14:ligatures w14:val="none"/>
        </w:rPr>
      </w:pPr>
    </w:p>
    <w:p w14:paraId="7AB177B3" w14:textId="77777777" w:rsidR="00376A67" w:rsidRDefault="00376A67"/>
    <w:p w14:paraId="43207D94" w14:textId="77777777" w:rsidR="00D155A2" w:rsidRDefault="00D155A2"/>
    <w:p w14:paraId="1F53893B" w14:textId="77777777" w:rsidR="00D155A2" w:rsidRDefault="00D155A2"/>
    <w:p w14:paraId="2298F408" w14:textId="77777777" w:rsidR="00D155A2" w:rsidRDefault="00D155A2"/>
    <w:p w14:paraId="2361EDF0" w14:textId="77777777" w:rsidR="00D155A2" w:rsidRDefault="00D155A2"/>
    <w:p w14:paraId="1D7030F9" w14:textId="77777777" w:rsidR="00D155A2" w:rsidRDefault="00D155A2"/>
    <w:p w14:paraId="2C22092B" w14:textId="77777777" w:rsidR="00D155A2" w:rsidRDefault="00D155A2"/>
    <w:p w14:paraId="47A489F6" w14:textId="77777777" w:rsidR="00D155A2" w:rsidRDefault="00D155A2"/>
    <w:p w14:paraId="4BD123E0" w14:textId="77777777" w:rsidR="00D155A2" w:rsidRDefault="00D155A2"/>
    <w:p w14:paraId="6C1E4FC9" w14:textId="77777777" w:rsidR="00D155A2" w:rsidRDefault="00D155A2"/>
    <w:p w14:paraId="2B90F981" w14:textId="630A44AD" w:rsidR="00D155A2" w:rsidRPr="004D0D83" w:rsidRDefault="00D155A2" w:rsidP="006A4E30">
      <w:pPr>
        <w:spacing w:line="360" w:lineRule="auto"/>
        <w:rPr>
          <w:rFonts w:cstheme="minorHAnsi"/>
          <w:b/>
          <w:bCs/>
        </w:rPr>
      </w:pPr>
      <w:r w:rsidRPr="004D0D83">
        <w:rPr>
          <w:rFonts w:cstheme="minorHAnsi"/>
          <w:b/>
          <w:bCs/>
        </w:rPr>
        <w:t>UVOD</w:t>
      </w:r>
    </w:p>
    <w:p w14:paraId="129E874E" w14:textId="4C792EE6" w:rsidR="00D155A2" w:rsidRPr="004D0D83" w:rsidRDefault="00D155A2" w:rsidP="006A4E30">
      <w:pPr>
        <w:spacing w:line="360" w:lineRule="auto"/>
        <w:rPr>
          <w:rFonts w:cstheme="minorHAnsi"/>
        </w:rPr>
      </w:pPr>
      <w:r w:rsidRPr="004D0D83">
        <w:rPr>
          <w:rFonts w:cstheme="minorHAnsi"/>
        </w:rPr>
        <w:t>Dom za starije osobe Ragusa je ustanova koja pruža uslugu socijalne skrbi sa smještajem za starije osobe. Osnivač Doma je Grad Dubrovnik. Dom za starije osobe Ragusa je osnovan na temelju Odluke o osnivanju Doma za starije osobe Ragusa od 09. svibnja 2022. godine, te upisan u registarskom ulošku registarskog suda pod brojevima Tt-22/2540-3 od 23. prosinca 2022. godine.</w:t>
      </w:r>
    </w:p>
    <w:p w14:paraId="5813E0D7" w14:textId="21FC51EE" w:rsidR="00D155A2" w:rsidRPr="004D0D83" w:rsidRDefault="00D155A2" w:rsidP="006A4E30">
      <w:pPr>
        <w:spacing w:line="360" w:lineRule="auto"/>
        <w:rPr>
          <w:rFonts w:cstheme="minorHAnsi"/>
        </w:rPr>
      </w:pPr>
      <w:r w:rsidRPr="004D0D83">
        <w:rPr>
          <w:rFonts w:cstheme="minorHAnsi"/>
        </w:rPr>
        <w:t>Prostori doma izgrađeni su i opremljeni prema visokim standardima, pod</w:t>
      </w:r>
      <w:r w:rsidR="00E561C5" w:rsidRPr="004D0D83">
        <w:rPr>
          <w:rFonts w:cstheme="minorHAnsi"/>
        </w:rPr>
        <w:t>i</w:t>
      </w:r>
      <w:r w:rsidRPr="004D0D83">
        <w:rPr>
          <w:rFonts w:cstheme="minorHAnsi"/>
        </w:rPr>
        <w:t>jeljeni su po vrstama i procesima rada i organizirani su u suterenu, prizemlju, I. katu, II. katu i potkrovlju. U samoj zgradi Doma smješten je restoran s čajnom kuhinjom i dnevnim boravkom. Dom pruža stalni smještaj za 30-ak korisnika u 21 smještajnoj jedinici, od toga 12 jednokrevetnih, 7 dvokrevetnih soba i dva apartmana.</w:t>
      </w:r>
    </w:p>
    <w:p w14:paraId="3491AED4" w14:textId="21AC580D" w:rsidR="00D155A2" w:rsidRPr="004D0D83" w:rsidRDefault="00D155A2" w:rsidP="006A4E30">
      <w:pPr>
        <w:spacing w:line="360" w:lineRule="auto"/>
        <w:rPr>
          <w:rFonts w:cstheme="minorHAnsi"/>
        </w:rPr>
      </w:pPr>
      <w:r w:rsidRPr="004D0D83">
        <w:rPr>
          <w:rFonts w:cstheme="minorHAnsi"/>
        </w:rPr>
        <w:t>Dubrovačko- neretvanska županija, Upravni odjela za zdravstvo, obitelj i branitelje na temelju odredbe čl. 126 st. 5 Zakona o socijalnoj skrbi (Narodne novine broj: 18/22, 46/22, 119/22, 71/23, 156/23) dana 19. prosinca 2024.god donosi rješenje za Dom za starije osobe Ragusa, sa sjedištem Pionirska 4, OIB: 79868851108. Rješenjem se utvrđuje da Dom za starije osobe Ragusa ispunjava propisana mjerila za pružanje socijalne usluge boravka starijim osobama i to 6. korisnika I. stupnja za uslugu poludnevnog boravka, odnosno 3 korisnika za uslugu cjelodnevnog boravka korisnika I. stupnja. Također se u Rješenju navodi da Dom ispunjava propisana mjerila za pružanje socijalne usluge pomoći u kući. Prema rješenju usluga smještaja obuhvaća: brigu o zdravlju, fizikalnu terapiju, socijalni rad, aktivno provođenje vremena i radne aktivnosti.</w:t>
      </w:r>
    </w:p>
    <w:p w14:paraId="7444FA50" w14:textId="414FC501" w:rsidR="00D155A2" w:rsidRPr="004D0D83" w:rsidRDefault="00D155A2" w:rsidP="006A4E30">
      <w:pPr>
        <w:spacing w:line="360" w:lineRule="auto"/>
        <w:rPr>
          <w:rFonts w:cstheme="minorHAnsi"/>
        </w:rPr>
      </w:pPr>
      <w:r w:rsidRPr="004D0D83">
        <w:rPr>
          <w:rFonts w:cstheme="minorHAnsi"/>
        </w:rPr>
        <w:t>Dom za starije osobe Ragusa je ustanova socijalne skrbi, namijenjena starijim osobama koje zbog starosti ne mogu živjeti same.</w:t>
      </w:r>
      <w:r w:rsidR="00E561C5" w:rsidRPr="004D0D83">
        <w:rPr>
          <w:rFonts w:cstheme="minorHAnsi"/>
        </w:rPr>
        <w:t xml:space="preserve"> U okviru smještaja pružaju se usluge stanovanja, prehrane, brige o zdravlju, njege, održavanja osobne higijene, fizikalne terapije, usluge socijalnog rada, radnih aktivnosti i organiziranja slobodnog vremena.</w:t>
      </w:r>
    </w:p>
    <w:p w14:paraId="04B1C1CB" w14:textId="40C0ACBE" w:rsidR="00E561C5" w:rsidRPr="004D0D83" w:rsidRDefault="00E561C5" w:rsidP="006A4E30">
      <w:pPr>
        <w:spacing w:line="360" w:lineRule="auto"/>
        <w:rPr>
          <w:rFonts w:cstheme="minorHAnsi"/>
        </w:rPr>
      </w:pPr>
      <w:r w:rsidRPr="004D0D83">
        <w:rPr>
          <w:rFonts w:cstheme="minorHAnsi"/>
        </w:rPr>
        <w:t xml:space="preserve">Isto tako Dom pruža uslugu dnevnog i poludnevnog boravka korisnika kao oblik skrbi izvan vlastite obitelji, a koji je namijenjen starijim osobama koje u Domu borave privremeno, u periodu dok su njihove obitelji na poslu, ili imaju druge obaveze. U okviru tog programa </w:t>
      </w:r>
      <w:r w:rsidRPr="004D0D83">
        <w:rPr>
          <w:rFonts w:cstheme="minorHAnsi"/>
        </w:rPr>
        <w:lastRenderedPageBreak/>
        <w:t>pružaju se usluge stanovanja, prehrane, brige o zdravlju, njege, održavanja osobne higijene, fizikalne terapije, usluge socijalnog rada, radnih aktivnosti i organiziranja slobodnog vremena.</w:t>
      </w:r>
    </w:p>
    <w:p w14:paraId="4C52B244" w14:textId="73CC7768" w:rsidR="00E561C5" w:rsidRPr="004D0D83" w:rsidRDefault="00E561C5" w:rsidP="006A4E30">
      <w:pPr>
        <w:spacing w:line="360" w:lineRule="auto"/>
        <w:rPr>
          <w:rFonts w:cstheme="minorHAnsi"/>
          <w:b/>
          <w:bCs/>
        </w:rPr>
      </w:pPr>
      <w:r w:rsidRPr="004D0D83">
        <w:rPr>
          <w:rFonts w:cstheme="minorHAnsi"/>
          <w:b/>
          <w:bCs/>
        </w:rPr>
        <w:t>PROSTOR, OPREMA I ZAPOSLENICI</w:t>
      </w:r>
    </w:p>
    <w:p w14:paraId="5922FBCC" w14:textId="4023C155" w:rsidR="00E561C5" w:rsidRPr="004D0D83" w:rsidRDefault="00E561C5" w:rsidP="006A4E30">
      <w:pPr>
        <w:spacing w:line="360" w:lineRule="auto"/>
        <w:rPr>
          <w:rFonts w:cstheme="minorHAnsi"/>
        </w:rPr>
      </w:pPr>
      <w:r w:rsidRPr="004D0D83">
        <w:rPr>
          <w:rFonts w:cstheme="minorHAnsi"/>
        </w:rPr>
        <w:t>U Domu će korisnici biti smješteni na tri kata. U prizemlju, na prvom i drugom katu. U prizemlju imamo 5 soba od čega 4 jednokrevetne sobe i jednu dvokrevetnu sobu. Na prvom katu imamo 8 soba od čega 1 apartman, 4 jednokrevetne i tri dvokrevetne sobe. Na drugom katu nalazi se također 8 soba, od čega jedan apartman, 4 jednokrevetne i 3 dvokrevetne sobe.</w:t>
      </w:r>
    </w:p>
    <w:p w14:paraId="01DF9928" w14:textId="535328D6" w:rsidR="00E561C5" w:rsidRPr="004D0D83" w:rsidRDefault="00E561C5" w:rsidP="006A4E30">
      <w:pPr>
        <w:spacing w:line="360" w:lineRule="auto"/>
        <w:rPr>
          <w:rFonts w:cstheme="minorHAnsi"/>
        </w:rPr>
      </w:pPr>
      <w:r w:rsidRPr="004D0D83">
        <w:rPr>
          <w:rFonts w:cstheme="minorHAnsi"/>
        </w:rPr>
        <w:t>Svaka soba ima svoju kupaonicu, opremljene su televizorom, hladnjakom, klima uređajem.</w:t>
      </w:r>
    </w:p>
    <w:p w14:paraId="4D3777AA" w14:textId="31B5FB78" w:rsidR="00E561C5" w:rsidRPr="004D0D83" w:rsidRDefault="00E561C5" w:rsidP="006A4E30">
      <w:pPr>
        <w:spacing w:line="360" w:lineRule="auto"/>
        <w:rPr>
          <w:rFonts w:cstheme="minorHAnsi"/>
        </w:rPr>
      </w:pPr>
      <w:r w:rsidRPr="004D0D83">
        <w:rPr>
          <w:rFonts w:cstheme="minorHAnsi"/>
        </w:rPr>
        <w:t>Zajednička prostorija za druženje je restoran na -1 razini i vanjska terasa s vrtom.</w:t>
      </w:r>
    </w:p>
    <w:p w14:paraId="2BCA59EB" w14:textId="0A2F2FAF" w:rsidR="00E561C5" w:rsidRPr="004D0D83" w:rsidRDefault="00E561C5" w:rsidP="006A4E30">
      <w:pPr>
        <w:spacing w:line="360" w:lineRule="auto"/>
        <w:rPr>
          <w:rFonts w:cstheme="minorHAnsi"/>
        </w:rPr>
      </w:pPr>
      <w:r w:rsidRPr="004D0D83">
        <w:rPr>
          <w:rFonts w:cstheme="minorHAnsi"/>
        </w:rPr>
        <w:t>Na -1 razini nalaze se dva wc-a za korisnike, jedan invalidski wc i soba za presvlačenje, te dva wc-a za djelatnike ustanove.</w:t>
      </w:r>
      <w:r w:rsidR="00C36D02" w:rsidRPr="004D0D83">
        <w:rPr>
          <w:rFonts w:cstheme="minorHAnsi"/>
        </w:rPr>
        <w:t xml:space="preserve"> Sve kupaonice i sanitarni čvorovi  prilagođeni su korisnicima</w:t>
      </w:r>
      <w:r w:rsidRPr="004D0D83">
        <w:rPr>
          <w:rFonts w:cstheme="minorHAnsi"/>
        </w:rPr>
        <w:t xml:space="preserve">  Na kraju hodnika nalazi se praonica rublja.</w:t>
      </w:r>
    </w:p>
    <w:p w14:paraId="22CD3F1A" w14:textId="6C36B1D0" w:rsidR="00E561C5" w:rsidRPr="004D0D83" w:rsidRDefault="00E561C5" w:rsidP="006A4E30">
      <w:pPr>
        <w:spacing w:line="360" w:lineRule="auto"/>
        <w:rPr>
          <w:rFonts w:cstheme="minorHAnsi"/>
        </w:rPr>
      </w:pPr>
      <w:r w:rsidRPr="004D0D83">
        <w:rPr>
          <w:rFonts w:cstheme="minorHAnsi"/>
        </w:rPr>
        <w:t>Na istoj razini nalaze se i tri sobe za dnevni boravak korisnika koje imaju izlaz na terasu.</w:t>
      </w:r>
    </w:p>
    <w:p w14:paraId="6118C126" w14:textId="036E1521" w:rsidR="00C36D02" w:rsidRPr="004D0D83" w:rsidRDefault="00C36D02" w:rsidP="006A4E30">
      <w:pPr>
        <w:spacing w:line="360" w:lineRule="auto"/>
        <w:jc w:val="both"/>
        <w:rPr>
          <w:rFonts w:cstheme="minorHAnsi"/>
        </w:rPr>
      </w:pPr>
      <w:r w:rsidRPr="004D0D83">
        <w:rPr>
          <w:rFonts w:cstheme="minorHAnsi"/>
        </w:rPr>
        <w:t>Prostor za pranje i glačanje rublja opremljen je s dvije profesionalne perilice rublja, sušilicom rublja, profesionalnim glačalom na paru. Na taj način omogućava se kvalitetno održavanje rublja.</w:t>
      </w:r>
    </w:p>
    <w:p w14:paraId="771493AF" w14:textId="6D03D5F8" w:rsidR="00C36D02" w:rsidRPr="004D0D83" w:rsidRDefault="00C36D02" w:rsidP="006A4E30">
      <w:pPr>
        <w:spacing w:line="360" w:lineRule="auto"/>
        <w:jc w:val="both"/>
        <w:rPr>
          <w:rFonts w:cstheme="minorHAnsi"/>
        </w:rPr>
      </w:pPr>
      <w:r w:rsidRPr="004D0D83">
        <w:rPr>
          <w:rFonts w:cstheme="minorHAnsi"/>
        </w:rPr>
        <w:t>Kuhinja na -1 razini opremljena je sljedećim aparatima: hladnjak, perilica suđa, pećnica, mikrovalna pećnica i štednjak. Uz navedeno, u kuhinji se nalazi kuhinjski otok koji služi za serviranje hrane.</w:t>
      </w:r>
    </w:p>
    <w:p w14:paraId="2B72FD6C" w14:textId="60111390" w:rsidR="00C36D02" w:rsidRPr="004D0D83" w:rsidRDefault="00C36D02" w:rsidP="006A4E30">
      <w:pPr>
        <w:spacing w:line="360" w:lineRule="auto"/>
        <w:jc w:val="both"/>
        <w:rPr>
          <w:rFonts w:cstheme="minorHAnsi"/>
          <w:bCs/>
        </w:rPr>
      </w:pPr>
      <w:r w:rsidRPr="004D0D83">
        <w:rPr>
          <w:rFonts w:cstheme="minorHAnsi"/>
          <w:bCs/>
        </w:rPr>
        <w:t>Dom za starije osobe Ragusa svojim korisnicima osim usluga stanovanja nudi i sljedeće usluge:</w:t>
      </w:r>
    </w:p>
    <w:p w14:paraId="7570EAE1" w14:textId="26BB22F0" w:rsidR="00C36D02" w:rsidRPr="004D0D83" w:rsidRDefault="00C36D02" w:rsidP="006A4E30">
      <w:pPr>
        <w:numPr>
          <w:ilvl w:val="0"/>
          <w:numId w:val="1"/>
        </w:numPr>
        <w:spacing w:after="200" w:line="360" w:lineRule="auto"/>
        <w:contextualSpacing/>
        <w:jc w:val="both"/>
        <w:rPr>
          <w:rFonts w:eastAsia="Calibri" w:cstheme="minorHAnsi"/>
          <w:bCs/>
          <w:kern w:val="0"/>
          <w14:ligatures w14:val="none"/>
        </w:rPr>
      </w:pPr>
      <w:r w:rsidRPr="004D0D83">
        <w:rPr>
          <w:rFonts w:eastAsia="Calibri" w:cstheme="minorHAnsi"/>
          <w:bCs/>
          <w:kern w:val="0"/>
          <w14:ligatures w14:val="none"/>
        </w:rPr>
        <w:t xml:space="preserve">usluge prehrane obuhvatiti će tri obroka dnevno u skladu s utvrđenim normativima za prehranu starijih osoba. </w:t>
      </w:r>
    </w:p>
    <w:p w14:paraId="07EFA0FE" w14:textId="00DF0AD1" w:rsidR="00C36D02" w:rsidRPr="004D0D83" w:rsidRDefault="00C36D02" w:rsidP="006A4E30">
      <w:pPr>
        <w:numPr>
          <w:ilvl w:val="0"/>
          <w:numId w:val="1"/>
        </w:numPr>
        <w:spacing w:after="200" w:line="360" w:lineRule="auto"/>
        <w:contextualSpacing/>
        <w:jc w:val="both"/>
        <w:rPr>
          <w:rFonts w:eastAsia="Calibri" w:cstheme="minorHAnsi"/>
          <w:bCs/>
          <w:kern w:val="0"/>
          <w14:ligatures w14:val="none"/>
        </w:rPr>
      </w:pPr>
      <w:r w:rsidRPr="004D0D83">
        <w:rPr>
          <w:rFonts w:eastAsia="Calibri" w:cstheme="minorHAnsi"/>
          <w:bCs/>
          <w:kern w:val="0"/>
          <w14:ligatures w14:val="none"/>
        </w:rPr>
        <w:t xml:space="preserve">Medicinska skrb osigurana je 24 sata dnevno. Dom za starije osobe Ragusa nuditi će i usluge fizikalne terapije. </w:t>
      </w:r>
    </w:p>
    <w:p w14:paraId="0EFFEF71" w14:textId="66897958" w:rsidR="00C36D02" w:rsidRPr="004D0D83" w:rsidRDefault="00C36D02" w:rsidP="006A4E30">
      <w:pPr>
        <w:numPr>
          <w:ilvl w:val="0"/>
          <w:numId w:val="1"/>
        </w:numPr>
        <w:spacing w:after="200" w:line="360" w:lineRule="auto"/>
        <w:contextualSpacing/>
        <w:jc w:val="both"/>
        <w:rPr>
          <w:rFonts w:eastAsia="Calibri" w:cstheme="minorHAnsi"/>
          <w:bCs/>
          <w:kern w:val="0"/>
          <w14:ligatures w14:val="none"/>
        </w:rPr>
      </w:pPr>
      <w:r w:rsidRPr="004D0D83">
        <w:rPr>
          <w:rFonts w:eastAsia="Calibri" w:cstheme="minorHAnsi"/>
          <w:bCs/>
          <w:kern w:val="0"/>
          <w14:ligatures w14:val="none"/>
        </w:rPr>
        <w:t xml:space="preserve">usluge socijalnog rada vezane su uz poslove smještaja korisnika: priprema korisnika za smještaj, izrada socijalne anamneze, integracija korisnika u domsku sredinu uz primjenu metoda i tehnika stručnog rada. Posao socijalnog radnika u domu obuhvaćati </w:t>
      </w:r>
      <w:r w:rsidRPr="004D0D83">
        <w:rPr>
          <w:rFonts w:eastAsia="Calibri" w:cstheme="minorHAnsi"/>
          <w:bCs/>
          <w:kern w:val="0"/>
          <w14:ligatures w14:val="none"/>
        </w:rPr>
        <w:lastRenderedPageBreak/>
        <w:t>će i suradnju s obiteljima/skrbnicima te s raznim ustanovama i drugim sudionicima u lokalnoj zajednici koji mogu doprinijeti zadovoljenju potreba i ostvarivanju prava korisnika Doma.</w:t>
      </w:r>
    </w:p>
    <w:p w14:paraId="0B917A40" w14:textId="111307B3" w:rsidR="00C36D02" w:rsidRPr="004D0D83" w:rsidRDefault="00C36D02" w:rsidP="006A4E30">
      <w:pPr>
        <w:numPr>
          <w:ilvl w:val="0"/>
          <w:numId w:val="1"/>
        </w:numPr>
        <w:spacing w:after="200" w:line="360" w:lineRule="auto"/>
        <w:contextualSpacing/>
        <w:jc w:val="both"/>
        <w:rPr>
          <w:rFonts w:eastAsia="Calibri" w:cstheme="minorHAnsi"/>
          <w:bCs/>
          <w:kern w:val="0"/>
          <w14:ligatures w14:val="none"/>
        </w:rPr>
      </w:pPr>
      <w:r w:rsidRPr="004D0D83">
        <w:rPr>
          <w:rFonts w:eastAsia="Calibri" w:cstheme="minorHAnsi"/>
          <w:bCs/>
          <w:kern w:val="0"/>
          <w14:ligatures w14:val="none"/>
        </w:rPr>
        <w:t>Aktivnosti u Domu  obuhvaćat će sudjelovanje korisnika u domskim aktivnostima po slobodnom izboru uz uvažavanje njihovih interesa i preostalih psihofizičkih sposobnosti. Ove aktivnosti predstavljaju važan aspekt života u domu jer omogućavaju pojedincu lakšu prilagodbu novoj društvenoj sredini, a ujedno im pruža i osjećaj korisnosti. Neke od aktivnosti i radionica koje će se odvijati u Domu za starije osobe Ragusa su: bingo, glazbena grupa, radionica izrade prigodnih čestitaka i ukrasa, tjelovježba i izleti. Planirano održavanje svete mise, jednom mjesečno.</w:t>
      </w:r>
    </w:p>
    <w:p w14:paraId="670BA591" w14:textId="34A24EA8" w:rsidR="00C36D02" w:rsidRPr="004D0D83" w:rsidRDefault="00C36D02" w:rsidP="006A4E30">
      <w:pPr>
        <w:numPr>
          <w:ilvl w:val="0"/>
          <w:numId w:val="1"/>
        </w:numPr>
        <w:spacing w:after="200" w:line="360" w:lineRule="auto"/>
        <w:contextualSpacing/>
        <w:jc w:val="both"/>
        <w:rPr>
          <w:rFonts w:eastAsia="Calibri" w:cstheme="minorHAnsi"/>
          <w:bCs/>
          <w:kern w:val="0"/>
          <w14:ligatures w14:val="none"/>
        </w:rPr>
      </w:pPr>
      <w:r w:rsidRPr="004D0D83">
        <w:rPr>
          <w:rFonts w:eastAsia="Calibri" w:cstheme="minorHAnsi"/>
          <w:bCs/>
          <w:kern w:val="0"/>
          <w14:ligatures w14:val="none"/>
        </w:rPr>
        <w:t>higijena prostora i opreme održavati će se redovito i primjereno. Posteljno i kupaonsko rublje i odjeća korisnika redovito će se prati i glačati u praonici i glačaonici Doma za starije osobe Ragusa.</w:t>
      </w:r>
    </w:p>
    <w:p w14:paraId="33C3A1C6" w14:textId="77777777" w:rsidR="00C36D02" w:rsidRPr="004D0D83" w:rsidRDefault="00C36D02" w:rsidP="006A4E30">
      <w:pPr>
        <w:spacing w:after="200" w:line="360" w:lineRule="auto"/>
        <w:contextualSpacing/>
        <w:jc w:val="both"/>
        <w:rPr>
          <w:rFonts w:eastAsia="Calibri" w:cstheme="minorHAnsi"/>
          <w:bCs/>
          <w:kern w:val="0"/>
          <w14:ligatures w14:val="none"/>
        </w:rPr>
      </w:pPr>
    </w:p>
    <w:p w14:paraId="7B8074D9" w14:textId="41E02C0F" w:rsidR="00C36D02" w:rsidRPr="004D0D83" w:rsidRDefault="00C36D02" w:rsidP="006A4E30">
      <w:pPr>
        <w:spacing w:after="200" w:line="360" w:lineRule="auto"/>
        <w:contextualSpacing/>
        <w:jc w:val="both"/>
        <w:rPr>
          <w:rFonts w:eastAsia="Calibri" w:cstheme="minorHAnsi"/>
          <w:bCs/>
          <w:kern w:val="0"/>
          <w14:ligatures w14:val="none"/>
        </w:rPr>
      </w:pPr>
      <w:r w:rsidRPr="004D0D83">
        <w:rPr>
          <w:rFonts w:eastAsia="Calibri" w:cstheme="minorHAnsi"/>
          <w:bCs/>
          <w:kern w:val="0"/>
          <w14:ligatures w14:val="none"/>
        </w:rPr>
        <w:t>U 2025.godini planiramo zaposliti 21 osoba. Za sada imamo 4 zaposlenika. Do kraja godine planirano je da u Domu za starije osobe Ragusa bude zaposleno ukupno 25 osoba.</w:t>
      </w:r>
    </w:p>
    <w:p w14:paraId="7CDCC050" w14:textId="77777777" w:rsidR="00C36D02" w:rsidRPr="004D0D83" w:rsidRDefault="00C36D02" w:rsidP="006A4E30">
      <w:pPr>
        <w:spacing w:after="200" w:line="360" w:lineRule="auto"/>
        <w:contextualSpacing/>
        <w:jc w:val="both"/>
        <w:rPr>
          <w:rFonts w:eastAsia="Calibri" w:cstheme="minorHAnsi"/>
          <w:bCs/>
          <w:kern w:val="0"/>
          <w14:ligatures w14:val="none"/>
        </w:rPr>
      </w:pPr>
    </w:p>
    <w:p w14:paraId="3A303069" w14:textId="77777777" w:rsidR="00C36D02" w:rsidRPr="004D0D83" w:rsidRDefault="00C36D02" w:rsidP="006A4E30">
      <w:pPr>
        <w:spacing w:after="200" w:line="360" w:lineRule="auto"/>
        <w:contextualSpacing/>
        <w:jc w:val="both"/>
        <w:rPr>
          <w:rFonts w:eastAsia="Calibri" w:cstheme="minorHAnsi"/>
          <w:bCs/>
          <w:kern w:val="0"/>
          <w14:ligatures w14:val="none"/>
        </w:rPr>
      </w:pPr>
    </w:p>
    <w:p w14:paraId="4423DB4D" w14:textId="3C4CAEA1" w:rsidR="00C36D02" w:rsidRPr="004D0D83" w:rsidRDefault="00C36D02" w:rsidP="006A4E30">
      <w:pPr>
        <w:spacing w:after="200" w:line="360" w:lineRule="auto"/>
        <w:contextualSpacing/>
        <w:jc w:val="both"/>
        <w:rPr>
          <w:rFonts w:eastAsia="Calibri" w:cstheme="minorHAnsi"/>
          <w:b/>
          <w:kern w:val="0"/>
          <w14:ligatures w14:val="none"/>
        </w:rPr>
      </w:pPr>
      <w:r w:rsidRPr="004D0D83">
        <w:rPr>
          <w:rFonts w:eastAsia="Calibri" w:cstheme="minorHAnsi"/>
          <w:b/>
          <w:kern w:val="0"/>
          <w14:ligatures w14:val="none"/>
        </w:rPr>
        <w:t>UNUTARNJI USTROJ DOMA</w:t>
      </w:r>
    </w:p>
    <w:p w14:paraId="39B0EAD0" w14:textId="77777777" w:rsidR="00C36D02" w:rsidRPr="004D0D83" w:rsidRDefault="00C36D02" w:rsidP="006A4E30">
      <w:pPr>
        <w:spacing w:after="200" w:line="360" w:lineRule="auto"/>
        <w:contextualSpacing/>
        <w:jc w:val="both"/>
        <w:rPr>
          <w:rFonts w:eastAsia="Calibri" w:cstheme="minorHAnsi"/>
          <w:bCs/>
          <w:kern w:val="0"/>
          <w14:ligatures w14:val="none"/>
        </w:rPr>
      </w:pPr>
    </w:p>
    <w:p w14:paraId="7EDD60E1" w14:textId="77777777" w:rsidR="00C36D02" w:rsidRPr="004D0D83" w:rsidRDefault="00C36D02" w:rsidP="006A4E30">
      <w:pPr>
        <w:spacing w:line="360" w:lineRule="auto"/>
        <w:jc w:val="both"/>
        <w:rPr>
          <w:rFonts w:cstheme="minorHAnsi"/>
        </w:rPr>
      </w:pPr>
      <w:r w:rsidRPr="004D0D83">
        <w:rPr>
          <w:rFonts w:cstheme="minorHAnsi"/>
        </w:rPr>
        <w:t>Tijela upravljanja i rukovođenja Domom su:</w:t>
      </w:r>
    </w:p>
    <w:p w14:paraId="0DDA8B48" w14:textId="77777777" w:rsidR="00C36D02" w:rsidRPr="004D0D83" w:rsidRDefault="00C36D02" w:rsidP="006A4E30">
      <w:pPr>
        <w:spacing w:line="360" w:lineRule="auto"/>
        <w:jc w:val="both"/>
        <w:rPr>
          <w:rFonts w:cstheme="minorHAnsi"/>
        </w:rPr>
      </w:pPr>
      <w:r w:rsidRPr="004D0D83">
        <w:rPr>
          <w:rFonts w:cstheme="minorHAnsi"/>
          <w:bCs/>
        </w:rPr>
        <w:t xml:space="preserve">1. Upravno vijeće </w:t>
      </w:r>
      <w:r w:rsidRPr="004D0D83">
        <w:rPr>
          <w:rFonts w:cstheme="minorHAnsi"/>
        </w:rPr>
        <w:t>upravlja poslovanjem Doma</w:t>
      </w:r>
    </w:p>
    <w:p w14:paraId="141E003B" w14:textId="77777777" w:rsidR="00C36D02" w:rsidRPr="004D0D83" w:rsidRDefault="00C36D02" w:rsidP="006A4E30">
      <w:pPr>
        <w:spacing w:line="360" w:lineRule="auto"/>
        <w:jc w:val="both"/>
        <w:rPr>
          <w:rFonts w:cstheme="minorHAnsi"/>
        </w:rPr>
      </w:pPr>
      <w:r w:rsidRPr="004D0D83">
        <w:rPr>
          <w:rFonts w:cstheme="minorHAnsi"/>
        </w:rPr>
        <w:t>2. Ravnatelj predstavlja i zastupa Dom, vodi poslovanje i odgovoran je za zakonitost rada</w:t>
      </w:r>
    </w:p>
    <w:p w14:paraId="3460A8C7" w14:textId="77777777" w:rsidR="00916D48" w:rsidRPr="004D0D83" w:rsidRDefault="00916D48" w:rsidP="006A4E30">
      <w:pPr>
        <w:spacing w:line="360" w:lineRule="auto"/>
        <w:jc w:val="both"/>
        <w:rPr>
          <w:rFonts w:cstheme="minorHAnsi"/>
        </w:rPr>
      </w:pPr>
      <w:r w:rsidRPr="004D0D83">
        <w:rPr>
          <w:rFonts w:cstheme="minorHAnsi"/>
        </w:rPr>
        <w:t>Računovodstveno - financijski i kadrovski poslovi organiziraju se kroz rad odsjeka, a obavljaju računovodstvene, kadrovske i administrativne poslove. Poslovi socijalnog rada kao i radne terapije pod neposrednim su rukovođenjem ravnatelja.</w:t>
      </w:r>
    </w:p>
    <w:p w14:paraId="5F23666F" w14:textId="6739A2C1" w:rsidR="00916D48" w:rsidRPr="004D0D83" w:rsidRDefault="00916D48" w:rsidP="006A4E30">
      <w:pPr>
        <w:spacing w:line="360" w:lineRule="auto"/>
        <w:jc w:val="both"/>
        <w:rPr>
          <w:rFonts w:eastAsia="Times New Roman" w:cstheme="minorHAnsi"/>
          <w:bCs/>
          <w:iCs/>
          <w:lang w:eastAsia="hr-HR"/>
        </w:rPr>
      </w:pPr>
      <w:r w:rsidRPr="004D0D83">
        <w:rPr>
          <w:rFonts w:eastAsia="Times New Roman" w:cstheme="minorHAnsi"/>
          <w:bCs/>
          <w:iCs/>
          <w:lang w:eastAsia="hr-HR"/>
        </w:rPr>
        <w:t>Socijalna radnica će se u 2025. godini bazirat će se na dva osnovna oblika stručnog rada:</w:t>
      </w:r>
    </w:p>
    <w:p w14:paraId="6C1D96D3" w14:textId="77777777" w:rsidR="00916D48" w:rsidRPr="004D0D83" w:rsidRDefault="00916D48" w:rsidP="006A4E30">
      <w:pPr>
        <w:numPr>
          <w:ilvl w:val="0"/>
          <w:numId w:val="2"/>
        </w:numPr>
        <w:spacing w:after="200" w:line="360" w:lineRule="auto"/>
        <w:contextualSpacing/>
        <w:jc w:val="both"/>
        <w:rPr>
          <w:rFonts w:eastAsia="Times New Roman" w:cstheme="minorHAnsi"/>
          <w:bCs/>
          <w:iCs/>
          <w:kern w:val="0"/>
          <w:lang w:eastAsia="hr-HR"/>
          <w14:ligatures w14:val="none"/>
        </w:rPr>
      </w:pPr>
      <w:r w:rsidRPr="004D0D83">
        <w:rPr>
          <w:rFonts w:eastAsia="Times New Roman" w:cstheme="minorHAnsi"/>
          <w:bCs/>
          <w:iCs/>
          <w:kern w:val="0"/>
          <w:lang w:eastAsia="hr-HR"/>
          <w14:ligatures w14:val="none"/>
        </w:rPr>
        <w:t>individualni rad s korisnikom</w:t>
      </w:r>
    </w:p>
    <w:p w14:paraId="46300913" w14:textId="77777777" w:rsidR="00916D48" w:rsidRPr="004D0D83" w:rsidRDefault="00916D48" w:rsidP="006A4E30">
      <w:pPr>
        <w:numPr>
          <w:ilvl w:val="0"/>
          <w:numId w:val="2"/>
        </w:numPr>
        <w:spacing w:after="200" w:line="360" w:lineRule="auto"/>
        <w:contextualSpacing/>
        <w:jc w:val="both"/>
        <w:rPr>
          <w:rFonts w:eastAsia="Times New Roman" w:cstheme="minorHAnsi"/>
          <w:bCs/>
          <w:iCs/>
          <w:kern w:val="0"/>
          <w:lang w:eastAsia="hr-HR"/>
          <w14:ligatures w14:val="none"/>
        </w:rPr>
      </w:pPr>
      <w:r w:rsidRPr="004D0D83">
        <w:rPr>
          <w:rFonts w:eastAsia="Times New Roman" w:cstheme="minorHAnsi"/>
          <w:bCs/>
          <w:iCs/>
          <w:kern w:val="0"/>
          <w:lang w:eastAsia="hr-HR"/>
          <w14:ligatures w14:val="none"/>
        </w:rPr>
        <w:t>timski rad i suradnja s drugim dionicama</w:t>
      </w:r>
    </w:p>
    <w:p w14:paraId="3BD8F173" w14:textId="77777777" w:rsidR="00916D48" w:rsidRPr="004D0D83" w:rsidRDefault="00916D48" w:rsidP="006A4E30">
      <w:pPr>
        <w:spacing w:line="360" w:lineRule="auto"/>
        <w:jc w:val="both"/>
        <w:rPr>
          <w:rFonts w:eastAsia="Times New Roman" w:cstheme="minorHAnsi"/>
          <w:bCs/>
          <w:iCs/>
          <w:lang w:eastAsia="hr-HR"/>
        </w:rPr>
      </w:pPr>
    </w:p>
    <w:p w14:paraId="0CB39090" w14:textId="20DF8374" w:rsidR="00916D48" w:rsidRPr="004D0D83" w:rsidRDefault="00916D48" w:rsidP="006A4E30">
      <w:pPr>
        <w:spacing w:line="360" w:lineRule="auto"/>
        <w:jc w:val="both"/>
        <w:rPr>
          <w:rFonts w:eastAsia="Times New Roman" w:cstheme="minorHAnsi"/>
          <w:bCs/>
          <w:iCs/>
          <w:lang w:eastAsia="hr-HR"/>
        </w:rPr>
      </w:pPr>
      <w:r w:rsidRPr="004D0D83">
        <w:rPr>
          <w:rFonts w:eastAsia="Times New Roman" w:cstheme="minorHAnsi"/>
          <w:bCs/>
          <w:iCs/>
          <w:lang w:eastAsia="hr-HR"/>
        </w:rPr>
        <w:lastRenderedPageBreak/>
        <w:t>Kontakt s osobama zainteresiranim za smještaj, prijam korisnika i intervju s korisnikom, obitelji/skrbnikom, upoznavanje korisnika s novom sredinom, izrada socijalne anamneze, praćenje korisnika tijekom adaptacije, pomoć u zadovoljavanju svakodnevnih potreba, ali i u rješavanju konfliktnih situacija. Suradnja s Hrvatskim Zavodom za socijalni rad, Područnim uredima, suradnja s ostalim djelatnicima i ustanovama, vođenje dokumentacije o korisniku.</w:t>
      </w:r>
    </w:p>
    <w:p w14:paraId="5C3B5359" w14:textId="02DEED19" w:rsidR="00916D48" w:rsidRPr="004D0D83" w:rsidRDefault="00916D48" w:rsidP="006A4E30">
      <w:pPr>
        <w:spacing w:line="360" w:lineRule="auto"/>
        <w:jc w:val="both"/>
        <w:rPr>
          <w:rFonts w:eastAsia="Times New Roman" w:cstheme="minorHAnsi"/>
          <w:bCs/>
          <w:iCs/>
          <w:lang w:eastAsia="hr-HR"/>
        </w:rPr>
      </w:pPr>
      <w:r w:rsidRPr="004D0D83">
        <w:rPr>
          <w:rFonts w:eastAsia="Times New Roman" w:cstheme="minorHAnsi"/>
          <w:bCs/>
          <w:iCs/>
          <w:lang w:eastAsia="hr-HR"/>
        </w:rPr>
        <w:t>Radno-okupacijske aktivnosti planiraju se kroz grupu dosjećanja, kreativno-likovne radionice, literarna druženja, dramsko-recitatorske skupine, društvene igre – tombolu itd., aktivnosti po pitanju brige o cvijeću i biljkama, čišćenja dvorišta Doma, učenja i pomoći pri osnovnom radu na kompjuteru i pametnim telefonima, proslave rođendana. U planu je i obilježavanje se prigodnih datuma i blagdana, gostovanje predavača i sudjelovanje u natjecanju „Zdravo stari, za godine ne mari“.</w:t>
      </w:r>
    </w:p>
    <w:p w14:paraId="6D5CDA7D" w14:textId="77777777" w:rsidR="00916D48" w:rsidRPr="004D0D83" w:rsidRDefault="00916D48" w:rsidP="006A4E30">
      <w:pPr>
        <w:spacing w:line="360" w:lineRule="auto"/>
        <w:jc w:val="both"/>
        <w:rPr>
          <w:rFonts w:eastAsia="Times New Roman" w:cstheme="minorHAnsi"/>
          <w:bCs/>
          <w:iCs/>
          <w:lang w:eastAsia="hr-HR"/>
        </w:rPr>
      </w:pPr>
    </w:p>
    <w:p w14:paraId="57D55A18" w14:textId="38EC0BE4" w:rsidR="00916D48" w:rsidRPr="006A4E30" w:rsidRDefault="00916D48" w:rsidP="006A4E30">
      <w:pPr>
        <w:spacing w:line="360" w:lineRule="auto"/>
        <w:jc w:val="both"/>
        <w:rPr>
          <w:rFonts w:eastAsia="Times New Roman" w:cstheme="minorHAnsi"/>
          <w:b/>
          <w:iCs/>
          <w:lang w:eastAsia="hr-HR"/>
        </w:rPr>
      </w:pPr>
      <w:r w:rsidRPr="004D0D83">
        <w:rPr>
          <w:rFonts w:eastAsia="Times New Roman" w:cstheme="minorHAnsi"/>
          <w:b/>
          <w:iCs/>
          <w:lang w:eastAsia="hr-HR"/>
        </w:rPr>
        <w:t>NJEGA I BRIGA O ZDRAVLJU KORISNIKA U DOMU</w:t>
      </w:r>
    </w:p>
    <w:p w14:paraId="1FA9E8DF" w14:textId="389B98E5" w:rsidR="00916D48" w:rsidRPr="004D0D83" w:rsidRDefault="00916D48" w:rsidP="006A4E30">
      <w:pPr>
        <w:spacing w:line="360" w:lineRule="auto"/>
        <w:jc w:val="both"/>
        <w:rPr>
          <w:rFonts w:eastAsia="Times New Roman" w:cstheme="minorHAnsi"/>
          <w:bCs/>
          <w:iCs/>
          <w:lang w:eastAsia="hr-HR"/>
        </w:rPr>
      </w:pPr>
      <w:r w:rsidRPr="004D0D83">
        <w:rPr>
          <w:rFonts w:eastAsia="Times New Roman" w:cstheme="minorHAnsi"/>
          <w:bCs/>
          <w:iCs/>
          <w:lang w:eastAsia="hr-HR"/>
        </w:rPr>
        <w:t xml:space="preserve">Zdravstvenu zaštitu u Domu provoditi će  tim medicinskih sestara i njegovateljica u suradnji s liječnicima primarne zdravstvene zaštite, HMP-a ostalih suradnika koji će dolaziti u ustanovu. Primarnu zdravstvenu zaštitu korisnicima će pružiti odabrani liječnici primarne zdravstvene zaštite iz Doma zdravlja koji će dolaziti u ustanovu po potrebi i pozivu. </w:t>
      </w:r>
    </w:p>
    <w:p w14:paraId="3459C290" w14:textId="5FB1CA9A" w:rsidR="00916D48" w:rsidRPr="004D0D83" w:rsidRDefault="00916D48" w:rsidP="006A4E30">
      <w:pPr>
        <w:spacing w:line="360" w:lineRule="auto"/>
        <w:jc w:val="both"/>
        <w:rPr>
          <w:rFonts w:eastAsia="Times New Roman" w:cstheme="minorHAnsi"/>
          <w:bCs/>
          <w:iCs/>
          <w:lang w:eastAsia="hr-HR"/>
        </w:rPr>
      </w:pPr>
      <w:r w:rsidRPr="004D0D83">
        <w:rPr>
          <w:rFonts w:eastAsia="Times New Roman" w:cstheme="minorHAnsi"/>
          <w:bCs/>
          <w:iCs/>
          <w:lang w:eastAsia="hr-HR"/>
        </w:rPr>
        <w:t>Tim Doma sastojati će se od glavne sestre, koja će raditi u dnevnoj smjeni te koordinirati i organizirati rad medicinskih sestara i njegovateljica. Planirano je da Dom ima 24 sata adekvatnu zdravstvenu skrb, zbog čega će biti organizirane 12-satne smjene medicinske sestre i njegovateljice zajedno.</w:t>
      </w:r>
    </w:p>
    <w:p w14:paraId="07149DF1" w14:textId="69E2B458" w:rsidR="00916D48" w:rsidRPr="004D0D83" w:rsidRDefault="00916D48" w:rsidP="006A4E30">
      <w:pPr>
        <w:spacing w:line="360" w:lineRule="auto"/>
        <w:jc w:val="both"/>
        <w:rPr>
          <w:rFonts w:eastAsia="Times New Roman" w:cstheme="minorHAnsi"/>
          <w:bCs/>
          <w:iCs/>
          <w:lang w:eastAsia="hr-HR"/>
        </w:rPr>
      </w:pPr>
      <w:r w:rsidRPr="004D0D83">
        <w:rPr>
          <w:rFonts w:eastAsia="Times New Roman" w:cstheme="minorHAnsi"/>
          <w:bCs/>
          <w:iCs/>
          <w:lang w:eastAsia="hr-HR"/>
        </w:rPr>
        <w:t>Primarnu zdravstvenu zaštitu korisnicima će pružati odabrani liječnici obiteljske medicine koji će po potrebi i pozivu dolaziti u ustanovu. Svakodnevno će se procjenjivati potreba za zdravstvenom skrbi i njegom, a istu će pružati medicinske sestre i njegovateljice u koordinaciji s glavnom sestrom.</w:t>
      </w:r>
    </w:p>
    <w:p w14:paraId="27C62EA9" w14:textId="2C44BCC8" w:rsidR="004D0D83" w:rsidRPr="004D0D83" w:rsidRDefault="00916D48" w:rsidP="006A4E30">
      <w:pPr>
        <w:spacing w:line="360" w:lineRule="auto"/>
        <w:jc w:val="both"/>
        <w:rPr>
          <w:rFonts w:eastAsia="Times New Roman" w:cstheme="minorHAnsi"/>
          <w:bCs/>
          <w:iCs/>
          <w:lang w:eastAsia="hr-HR"/>
        </w:rPr>
      </w:pPr>
      <w:r w:rsidRPr="004D0D83">
        <w:rPr>
          <w:rFonts w:eastAsia="Times New Roman" w:cstheme="minorHAnsi"/>
          <w:bCs/>
          <w:iCs/>
          <w:lang w:eastAsia="hr-HR"/>
        </w:rPr>
        <w:t xml:space="preserve">Sekundarnu zdravstvenu zaštitu provoditi će liječnici – specijalisti. Korisnici </w:t>
      </w:r>
      <w:r w:rsidR="004D0D83" w:rsidRPr="004D0D83">
        <w:rPr>
          <w:rFonts w:eastAsia="Times New Roman" w:cstheme="minorHAnsi"/>
          <w:bCs/>
          <w:iCs/>
          <w:lang w:eastAsia="hr-HR"/>
        </w:rPr>
        <w:t xml:space="preserve">će </w:t>
      </w:r>
      <w:r w:rsidRPr="004D0D83">
        <w:rPr>
          <w:rFonts w:eastAsia="Times New Roman" w:cstheme="minorHAnsi"/>
          <w:bCs/>
          <w:iCs/>
          <w:lang w:eastAsia="hr-HR"/>
        </w:rPr>
        <w:t>odlaz</w:t>
      </w:r>
      <w:r w:rsidR="004D0D83" w:rsidRPr="004D0D83">
        <w:rPr>
          <w:rFonts w:eastAsia="Times New Roman" w:cstheme="minorHAnsi"/>
          <w:bCs/>
          <w:iCs/>
          <w:lang w:eastAsia="hr-HR"/>
        </w:rPr>
        <w:t>iti</w:t>
      </w:r>
      <w:r w:rsidRPr="004D0D83">
        <w:rPr>
          <w:rFonts w:eastAsia="Times New Roman" w:cstheme="minorHAnsi"/>
          <w:bCs/>
          <w:iCs/>
          <w:lang w:eastAsia="hr-HR"/>
        </w:rPr>
        <w:t xml:space="preserve"> prema naručenim terminima na kontrolne preglede s odgovarajućim uputnicama, medicinskom dokumentacijom u pratnji osoblja Doma ili sa sanitetskim prijevozom.</w:t>
      </w:r>
    </w:p>
    <w:p w14:paraId="55BC2C3B" w14:textId="708DA344" w:rsidR="00916D48" w:rsidRPr="004D0D83" w:rsidRDefault="004D0D83" w:rsidP="006A4E30">
      <w:pPr>
        <w:spacing w:line="360" w:lineRule="auto"/>
        <w:jc w:val="both"/>
        <w:rPr>
          <w:rFonts w:eastAsia="Times New Roman" w:cstheme="minorHAnsi"/>
          <w:bCs/>
          <w:iCs/>
          <w:lang w:eastAsia="hr-HR"/>
        </w:rPr>
      </w:pPr>
      <w:r w:rsidRPr="004D0D83">
        <w:rPr>
          <w:rFonts w:eastAsia="Times New Roman" w:cstheme="minorHAnsi"/>
          <w:bCs/>
          <w:iCs/>
          <w:lang w:eastAsia="hr-HR"/>
        </w:rPr>
        <w:lastRenderedPageBreak/>
        <w:t>Korisnici će na obroke odlaziti u blagovaonicu Doma, a ako ne budu mogli obroci će se dostaviti u sobu korisnika. U slučaju da korisnik želi da mu se obrok dostavi u sobu usluga dostave će se naplatiti, a u slučaju bolesti, dostava obroka u sobu neće se naplaćivati.</w:t>
      </w:r>
    </w:p>
    <w:p w14:paraId="1D88107D" w14:textId="6E4F6313" w:rsidR="004D0D83" w:rsidRPr="004D0D83" w:rsidRDefault="004D0D83" w:rsidP="006A4E30">
      <w:pPr>
        <w:spacing w:line="360" w:lineRule="auto"/>
        <w:jc w:val="both"/>
        <w:rPr>
          <w:rFonts w:eastAsia="Times New Roman" w:cstheme="minorHAnsi"/>
          <w:bCs/>
          <w:iCs/>
          <w:lang w:eastAsia="hr-HR"/>
        </w:rPr>
      </w:pPr>
      <w:r w:rsidRPr="004D0D83">
        <w:rPr>
          <w:rFonts w:eastAsia="Times New Roman" w:cstheme="minorHAnsi"/>
          <w:bCs/>
          <w:iCs/>
          <w:lang w:eastAsia="hr-HR"/>
        </w:rPr>
        <w:t>Sanitarni pregledi medicinskih sestara i njegovateljica obavljati će se se jedanput godišnje, a sterilizacija instrumenata i zavojnog materijala provodit će se prema potrebi. Uz brigu o duhovnim potrebama korisnika, sukladno prema njihovom vjerskom opredjeljenju, tu je i njega preminulih, priprema dokumentacije za mrtvozornika i obavještavanje obitelji o smrti korisnika.</w:t>
      </w:r>
    </w:p>
    <w:p w14:paraId="07ED48B5" w14:textId="6B25737F" w:rsidR="004D0D83" w:rsidRPr="004D0D83" w:rsidRDefault="004D0D83" w:rsidP="006A4E30">
      <w:pPr>
        <w:spacing w:line="360" w:lineRule="auto"/>
        <w:jc w:val="both"/>
        <w:rPr>
          <w:rFonts w:eastAsia="Times New Roman" w:cstheme="minorHAnsi"/>
          <w:bCs/>
          <w:iCs/>
          <w:lang w:eastAsia="hr-HR"/>
        </w:rPr>
      </w:pPr>
      <w:r w:rsidRPr="004D0D83">
        <w:rPr>
          <w:rFonts w:eastAsia="Times New Roman" w:cstheme="minorHAnsi"/>
          <w:bCs/>
          <w:iCs/>
          <w:lang w:eastAsia="hr-HR"/>
        </w:rPr>
        <w:t>U dogovoru s korisnicima i obitelji, a u suradnji s LOM i epidemiološkom službom jedanput godišnje provodi će se cijepljenje protiv gripe korisnika, potom cijepljenje protiv COVID-a te po potrebi i preporuci pneumokoka. Obavljat će se nadzor i evidencija preuzimanja doznaka za ortopedska pomagala svaka tri mjeseca (pelene, GUK-traka, obloge za rane…). Pratit će se kontrola GUK-a korisnika koji su na terapiji inzulinom, ali i na tabletama i vodit će se evidencija o tome.</w:t>
      </w:r>
    </w:p>
    <w:p w14:paraId="350AEB32" w14:textId="77777777" w:rsidR="004D0D83" w:rsidRPr="004D0D83" w:rsidRDefault="004D0D83" w:rsidP="006A4E30">
      <w:pPr>
        <w:spacing w:line="360" w:lineRule="auto"/>
        <w:jc w:val="both"/>
        <w:rPr>
          <w:rFonts w:eastAsia="Times New Roman" w:cstheme="minorHAnsi"/>
          <w:bCs/>
          <w:iCs/>
          <w:lang w:eastAsia="hr-HR"/>
        </w:rPr>
      </w:pPr>
      <w:r w:rsidRPr="004D0D83">
        <w:rPr>
          <w:rFonts w:eastAsia="Times New Roman" w:cstheme="minorHAnsi"/>
          <w:bCs/>
          <w:iCs/>
          <w:lang w:eastAsia="hr-HR"/>
        </w:rPr>
        <w:t xml:space="preserve">Izvršavat će se previjanje rana i voditi evidencija o tome kao što će se mjeriti vitalne funkcije i voditi evidencija o tome (RR, GUK; DIUREZA; PREVIJANJA…). </w:t>
      </w:r>
    </w:p>
    <w:p w14:paraId="7EEDB3C7" w14:textId="649B2473" w:rsidR="004D0D83" w:rsidRPr="004D0D83" w:rsidRDefault="004D0D83" w:rsidP="006A4E30">
      <w:pPr>
        <w:spacing w:line="360" w:lineRule="auto"/>
        <w:jc w:val="both"/>
        <w:rPr>
          <w:rFonts w:eastAsia="Times New Roman" w:cstheme="minorHAnsi"/>
          <w:bCs/>
          <w:iCs/>
          <w:lang w:eastAsia="hr-HR"/>
        </w:rPr>
      </w:pPr>
      <w:r w:rsidRPr="004D0D83">
        <w:rPr>
          <w:rFonts w:eastAsia="Times New Roman" w:cstheme="minorHAnsi"/>
          <w:bCs/>
          <w:iCs/>
          <w:lang w:eastAsia="hr-HR"/>
        </w:rPr>
        <w:t>Medicinske sestre i njegovateljice obavljat će poslove prema Pravilniku o sistematizaciji poslova te prema sastavljenom rasporedu sati na mjesečnoj razini. U skladu sa Zakonom o sestrinstvu, redovito i ažurno će se voditi sva sestrinska dokumentacija o korisnicima. Glavna sestra sastavljat će rasporede rada prema zadovoljavanju organizacije posla. Provodit će se mjere sprječavanja epidemije i primjena odgovarajućih metoda procjene i kontrole rizika od epidemije COVID-19.</w:t>
      </w:r>
    </w:p>
    <w:p w14:paraId="52ACC060" w14:textId="77777777" w:rsidR="004D0D83" w:rsidRPr="004D0D83" w:rsidRDefault="004D0D83" w:rsidP="006A4E30">
      <w:pPr>
        <w:spacing w:line="360" w:lineRule="auto"/>
        <w:jc w:val="both"/>
        <w:rPr>
          <w:rFonts w:eastAsia="Times New Roman" w:cstheme="minorHAnsi"/>
          <w:bCs/>
          <w:iCs/>
          <w:lang w:eastAsia="hr-HR"/>
        </w:rPr>
      </w:pPr>
    </w:p>
    <w:p w14:paraId="011B8347" w14:textId="5290F8CD" w:rsidR="004D0D83" w:rsidRPr="006A4E30" w:rsidRDefault="004D0D83" w:rsidP="006A4E30">
      <w:pPr>
        <w:spacing w:line="360" w:lineRule="auto"/>
        <w:jc w:val="both"/>
        <w:rPr>
          <w:rFonts w:eastAsia="Times New Roman" w:cstheme="minorHAnsi"/>
          <w:b/>
          <w:iCs/>
          <w:lang w:eastAsia="hr-HR"/>
        </w:rPr>
      </w:pPr>
      <w:r w:rsidRPr="005536F8">
        <w:rPr>
          <w:rFonts w:eastAsia="Times New Roman" w:cstheme="minorHAnsi"/>
          <w:b/>
          <w:iCs/>
          <w:lang w:eastAsia="hr-HR"/>
        </w:rPr>
        <w:t>FIZIOTERAPEUTSKE USLUGE U DOMU</w:t>
      </w:r>
    </w:p>
    <w:p w14:paraId="6097005F" w14:textId="75A5A9FC" w:rsidR="004D0D83" w:rsidRPr="005536F8" w:rsidRDefault="004D0D83" w:rsidP="006A4E30">
      <w:pPr>
        <w:spacing w:line="360" w:lineRule="auto"/>
        <w:jc w:val="both"/>
        <w:rPr>
          <w:rFonts w:cstheme="minorHAnsi"/>
        </w:rPr>
      </w:pPr>
      <w:r w:rsidRPr="005536F8">
        <w:rPr>
          <w:rFonts w:cstheme="minorHAnsi"/>
        </w:rPr>
        <w:t>Usluge fizikalne terapije obavlja fizioterapeut. Fizikalna terapija će se izvoditi isključivo u jutarnjoj smjeni od 7:00 do 15:00 sati, pet (5) dana u tjednu. Ovisno o stupnju sposobnosti  korisnicima će se pružati usluge fizikalne terapije koja obuhvaća: procjenu korisnikova stanja i utvrđivanje funkcionalnih statusa, planiranja, prevencija oštećenja, funkcionalnih ograničenja, nesposobnosti i ozljeda te unapređenje i održavanje zdravlja. Zadatak fizioterapije</w:t>
      </w:r>
      <w:r w:rsidRPr="005536F8">
        <w:rPr>
          <w:rFonts w:cstheme="minorHAnsi"/>
          <w:bCs/>
        </w:rPr>
        <w:t xml:space="preserve"> </w:t>
      </w:r>
      <w:r w:rsidRPr="005536F8">
        <w:rPr>
          <w:rFonts w:cstheme="minorHAnsi"/>
        </w:rPr>
        <w:t xml:space="preserve">je podići </w:t>
      </w:r>
      <w:r w:rsidRPr="005536F8">
        <w:rPr>
          <w:rFonts w:cstheme="minorHAnsi"/>
        </w:rPr>
        <w:lastRenderedPageBreak/>
        <w:t>određeni stupanj tjelesnog oporavka i postizanje bolje kvalitete života. Fizioterapija obuhvaća postupke unapređenja zdravlja, prevenciju i liječenje bolesti. S obzirom na dob korisnika nastoji se zaustaviti proces ili bar ostanak na istoj razini. Pristup rada korisnicima je individualna terapija i grupna tjelovježba.</w:t>
      </w:r>
    </w:p>
    <w:p w14:paraId="1BF631A1" w14:textId="0FA2D1BE" w:rsidR="004D0D83" w:rsidRPr="005536F8" w:rsidRDefault="004D0D83" w:rsidP="006A4E30">
      <w:pPr>
        <w:spacing w:line="360" w:lineRule="auto"/>
        <w:jc w:val="both"/>
        <w:rPr>
          <w:rFonts w:cstheme="minorHAnsi"/>
        </w:rPr>
      </w:pPr>
      <w:r w:rsidRPr="005536F8">
        <w:rPr>
          <w:rFonts w:cstheme="minorHAnsi"/>
        </w:rPr>
        <w:t>Individualna terapija u Domu će se provoditi pet (5) puta tjedno (ponedjeljak, utorak, srijeda i, četvrtak i petak). Kod individualne fizikalne terapije primjenjuju se pasivne vježbe, aktivne vježbe, aktivno – potpomognute vježbe, vježbe uz otpor, izometričke vježbe, respiratorne vježbe, vježbe hoda, sjedanja, ustajanja, krioterapija, TENS, medicinska masaža, limfna drenaža.</w:t>
      </w:r>
    </w:p>
    <w:p w14:paraId="4EDA9D4B" w14:textId="1FC38B74" w:rsidR="004D0D83" w:rsidRPr="005536F8" w:rsidRDefault="004D0D83" w:rsidP="006A4E30">
      <w:pPr>
        <w:spacing w:line="360" w:lineRule="auto"/>
        <w:jc w:val="both"/>
        <w:rPr>
          <w:rFonts w:cstheme="minorHAnsi"/>
        </w:rPr>
      </w:pPr>
      <w:r w:rsidRPr="005536F8">
        <w:rPr>
          <w:rFonts w:cstheme="minorHAnsi"/>
        </w:rPr>
        <w:t xml:space="preserve">Provođenje fizikalne terapije raditi će se po uputama doktora obiteljske medicine  te specijalista (ortopeda, fizijatra, neurologa, i dr.) a prema medicinskoj dokumentaciji (otpusna pisma). Fizioterapeut usko surađuju s medicinskim sestrama, socijalnim radnikom i glavnom sestrom. </w:t>
      </w:r>
    </w:p>
    <w:p w14:paraId="5718B2FD" w14:textId="77777777" w:rsidR="006A4E30" w:rsidRPr="005536F8" w:rsidRDefault="006A4E30" w:rsidP="006A4E30">
      <w:pPr>
        <w:spacing w:line="360" w:lineRule="auto"/>
        <w:jc w:val="both"/>
        <w:rPr>
          <w:rFonts w:cstheme="minorHAnsi"/>
        </w:rPr>
      </w:pPr>
    </w:p>
    <w:p w14:paraId="571E45CD" w14:textId="25A2F08E" w:rsidR="004D0D83" w:rsidRPr="005536F8" w:rsidRDefault="004D0D83" w:rsidP="006A4E30">
      <w:pPr>
        <w:spacing w:line="360" w:lineRule="auto"/>
        <w:jc w:val="both"/>
        <w:rPr>
          <w:rFonts w:cstheme="minorHAnsi"/>
          <w:b/>
          <w:bCs/>
        </w:rPr>
      </w:pPr>
      <w:r w:rsidRPr="005536F8">
        <w:rPr>
          <w:rFonts w:cstheme="minorHAnsi"/>
          <w:b/>
          <w:bCs/>
        </w:rPr>
        <w:t>ODRŽAVANJE ČISTOĆE I OPREME</w:t>
      </w:r>
    </w:p>
    <w:p w14:paraId="77B14C37" w14:textId="60264511" w:rsidR="004D0D83" w:rsidRPr="005536F8" w:rsidRDefault="004D0D83" w:rsidP="006A4E30">
      <w:pPr>
        <w:spacing w:line="360" w:lineRule="auto"/>
        <w:jc w:val="both"/>
        <w:rPr>
          <w:rFonts w:cstheme="minorHAnsi"/>
        </w:rPr>
      </w:pPr>
      <w:r w:rsidRPr="005536F8">
        <w:rPr>
          <w:rFonts w:cstheme="minorHAnsi"/>
        </w:rPr>
        <w:t>U Domu planiramo zaposliti 3 čistačice na neodređeno vrijeme, a koje će biti raspoređene u budući Centar za pružanje usluga u zajednici koji je u izgradnji.</w:t>
      </w:r>
    </w:p>
    <w:p w14:paraId="6160291D" w14:textId="5298B5F2" w:rsidR="004D0D83" w:rsidRPr="005536F8" w:rsidRDefault="004D0D83" w:rsidP="006A4E30">
      <w:pPr>
        <w:spacing w:line="360" w:lineRule="auto"/>
        <w:jc w:val="both"/>
        <w:rPr>
          <w:rFonts w:eastAsia="Times New Roman" w:cstheme="minorHAnsi"/>
          <w:lang w:eastAsia="hr-HR"/>
        </w:rPr>
      </w:pPr>
      <w:r w:rsidRPr="005536F8">
        <w:rPr>
          <w:rFonts w:cstheme="minorHAnsi"/>
        </w:rPr>
        <w:t>Prema potrebi, poštivati će se sve upute za sprečavanje i suzbijanje epidemije (COVID – 19) za pružatelje socijalnih usluga u sustavu socijalne skrbi (prozračivanje zajedničkih prostorija, pojačana dezinfekcija…).</w:t>
      </w:r>
      <w:r w:rsidRPr="005536F8">
        <w:rPr>
          <w:rFonts w:eastAsia="Times New Roman" w:cstheme="minorHAnsi"/>
          <w:lang w:eastAsia="hr-HR"/>
        </w:rPr>
        <w:t xml:space="preserve"> </w:t>
      </w:r>
    </w:p>
    <w:p w14:paraId="4116314D" w14:textId="0784003B" w:rsidR="004D0D83" w:rsidRPr="005536F8" w:rsidRDefault="004D0D83" w:rsidP="006A4E30">
      <w:pPr>
        <w:spacing w:line="360" w:lineRule="auto"/>
        <w:jc w:val="both"/>
        <w:rPr>
          <w:rFonts w:cstheme="minorHAnsi"/>
        </w:rPr>
      </w:pPr>
      <w:r w:rsidRPr="005536F8">
        <w:rPr>
          <w:rFonts w:eastAsia="Times New Roman" w:cstheme="minorHAnsi"/>
          <w:lang w:eastAsia="hr-HR"/>
        </w:rPr>
        <w:t xml:space="preserve">Higijena zraka u prostoru održavati će se učestalim provjetravanjem ili po mogućnosti trajnom cirkulacijom zraka. </w:t>
      </w:r>
      <w:r w:rsidRPr="005536F8">
        <w:rPr>
          <w:rFonts w:cstheme="minorHAnsi"/>
        </w:rPr>
        <w:t>Rad čistačica će se odvijati u dvije smjene, te subotom, nedjeljom i blagdanom. Svakodnevno će se obavljati čišćenje sanitarnih prostorija, hodnika, stubišta i lifta.  Usluga čišćenja i održavanja prostora i opreme za korisnike prvog</w:t>
      </w:r>
      <w:r w:rsidR="005536F8" w:rsidRPr="005536F8">
        <w:rPr>
          <w:rFonts w:cstheme="minorHAnsi"/>
        </w:rPr>
        <w:t xml:space="preserve"> </w:t>
      </w:r>
      <w:r w:rsidRPr="005536F8">
        <w:rPr>
          <w:rFonts w:cstheme="minorHAnsi"/>
        </w:rPr>
        <w:t xml:space="preserve">stupnja obavljat će se </w:t>
      </w:r>
      <w:r w:rsidR="005536F8" w:rsidRPr="005536F8">
        <w:rPr>
          <w:rFonts w:cstheme="minorHAnsi"/>
        </w:rPr>
        <w:t>svakodnevno.</w:t>
      </w:r>
    </w:p>
    <w:p w14:paraId="1B39E56C" w14:textId="7A7DC53F" w:rsidR="004D0D83" w:rsidRPr="005536F8" w:rsidRDefault="004D0D83" w:rsidP="006A4E30">
      <w:pPr>
        <w:spacing w:line="360" w:lineRule="auto"/>
        <w:jc w:val="both"/>
        <w:rPr>
          <w:rFonts w:cstheme="minorHAnsi"/>
        </w:rPr>
      </w:pPr>
      <w:r w:rsidRPr="005536F8">
        <w:rPr>
          <w:rFonts w:cstheme="minorHAnsi"/>
        </w:rPr>
        <w:t xml:space="preserve">Prozori i ostali namještaj i prostor Doma čistit će se prema potrebi. </w:t>
      </w:r>
      <w:r w:rsidR="005536F8" w:rsidRPr="005536F8">
        <w:rPr>
          <w:rFonts w:cstheme="minorHAnsi"/>
        </w:rPr>
        <w:t>P</w:t>
      </w:r>
      <w:r w:rsidRPr="005536F8">
        <w:rPr>
          <w:rFonts w:cstheme="minorHAnsi"/>
        </w:rPr>
        <w:t xml:space="preserve">rozori u čitavoj zgradi čistit će se dva puta u godini (proljeće, jesen). U blagovaonici se vodi briga o čistoći poda, rasvjetnih tijela, prozora i namještaja. </w:t>
      </w:r>
    </w:p>
    <w:p w14:paraId="382819BF" w14:textId="61D4F81D" w:rsidR="004D0D83" w:rsidRPr="005536F8" w:rsidRDefault="004D0D83" w:rsidP="006A4E30">
      <w:pPr>
        <w:spacing w:line="360" w:lineRule="auto"/>
        <w:jc w:val="both"/>
        <w:rPr>
          <w:rFonts w:cstheme="minorHAnsi"/>
          <w:u w:val="single"/>
        </w:rPr>
      </w:pPr>
      <w:r w:rsidRPr="005536F8">
        <w:rPr>
          <w:rFonts w:cstheme="minorHAnsi"/>
        </w:rPr>
        <w:lastRenderedPageBreak/>
        <w:t xml:space="preserve">U praonici rublja </w:t>
      </w:r>
      <w:r w:rsidR="005536F8" w:rsidRPr="005536F8">
        <w:rPr>
          <w:rFonts w:cstheme="minorHAnsi"/>
        </w:rPr>
        <w:t>raditi će pet njegovateljica u smjenskom radu</w:t>
      </w:r>
      <w:r w:rsidRPr="005536F8">
        <w:rPr>
          <w:rFonts w:cstheme="minorHAnsi"/>
        </w:rPr>
        <w:t xml:space="preserve">. Rad će se u praonici odvijati u </w:t>
      </w:r>
      <w:r w:rsidR="005536F8" w:rsidRPr="005536F8">
        <w:rPr>
          <w:rFonts w:cstheme="minorHAnsi"/>
        </w:rPr>
        <w:t>jednoj smjeni,</w:t>
      </w:r>
      <w:r w:rsidRPr="005536F8">
        <w:rPr>
          <w:rFonts w:cstheme="minorHAnsi"/>
        </w:rPr>
        <w:t xml:space="preserve"> radnim danom</w:t>
      </w:r>
      <w:r w:rsidRPr="005536F8">
        <w:rPr>
          <w:rFonts w:cstheme="minorHAnsi"/>
          <w:u w:val="single"/>
        </w:rPr>
        <w:t xml:space="preserve">. </w:t>
      </w:r>
      <w:bookmarkStart w:id="0" w:name="_Hlk121395386"/>
    </w:p>
    <w:p w14:paraId="75708681" w14:textId="2AD7CF11" w:rsidR="004D0D83" w:rsidRPr="005536F8" w:rsidRDefault="004D0D83" w:rsidP="006A4E30">
      <w:pPr>
        <w:spacing w:line="360" w:lineRule="auto"/>
        <w:jc w:val="both"/>
        <w:rPr>
          <w:rFonts w:cstheme="minorHAnsi"/>
          <w:u w:val="single"/>
        </w:rPr>
      </w:pPr>
      <w:r w:rsidRPr="005536F8">
        <w:rPr>
          <w:rFonts w:cstheme="minorHAnsi"/>
        </w:rPr>
        <w:t xml:space="preserve">Jelovnik korisnika u Domu </w:t>
      </w:r>
      <w:r w:rsidR="005536F8" w:rsidRPr="005536F8">
        <w:rPr>
          <w:rFonts w:cstheme="minorHAnsi"/>
        </w:rPr>
        <w:t xml:space="preserve">planirati će se u dogovoru s nutricionisticom, a dostava obroka biti će organizirana iz vanjske kuhinje. </w:t>
      </w:r>
      <w:r w:rsidRPr="005536F8">
        <w:rPr>
          <w:rFonts w:cstheme="minorHAnsi"/>
        </w:rPr>
        <w:t>Obroci će biti podijeljeni u tri glavna obroka. Dijetalna prehrana bit će prilagođena osobama s dijabetesom – dijabetički jelovnik.</w:t>
      </w:r>
    </w:p>
    <w:p w14:paraId="78E5060F" w14:textId="643B52B3" w:rsidR="004D0D83" w:rsidRPr="005536F8" w:rsidRDefault="004D0D83" w:rsidP="006A4E30">
      <w:pPr>
        <w:spacing w:line="360" w:lineRule="auto"/>
        <w:jc w:val="both"/>
        <w:rPr>
          <w:rFonts w:cstheme="minorHAnsi"/>
        </w:rPr>
      </w:pPr>
      <w:r w:rsidRPr="005536F8">
        <w:rPr>
          <w:rFonts w:cstheme="minorHAnsi"/>
        </w:rPr>
        <w:t>Na poslovima održavanj</w:t>
      </w:r>
      <w:r w:rsidR="005536F8" w:rsidRPr="005536F8">
        <w:rPr>
          <w:rFonts w:cstheme="minorHAnsi"/>
        </w:rPr>
        <w:t>a</w:t>
      </w:r>
      <w:r w:rsidRPr="005536F8">
        <w:rPr>
          <w:rFonts w:cstheme="minorHAnsi"/>
        </w:rPr>
        <w:t xml:space="preserve"> higijene kuhinje i serviranju hrane </w:t>
      </w:r>
      <w:r w:rsidR="005536F8" w:rsidRPr="005536F8">
        <w:rPr>
          <w:rFonts w:cstheme="minorHAnsi"/>
        </w:rPr>
        <w:t>raditi će dvije servirke.</w:t>
      </w:r>
    </w:p>
    <w:p w14:paraId="05266FC1" w14:textId="3A0BE187" w:rsidR="004D0D83" w:rsidRPr="005536F8" w:rsidRDefault="004D0D83" w:rsidP="006A4E30">
      <w:pPr>
        <w:spacing w:line="360" w:lineRule="auto"/>
        <w:jc w:val="both"/>
        <w:rPr>
          <w:rFonts w:cstheme="minorHAnsi"/>
        </w:rPr>
      </w:pPr>
      <w:r w:rsidRPr="005536F8">
        <w:rPr>
          <w:rFonts w:cstheme="minorHAnsi"/>
        </w:rPr>
        <w:t>Rad će se odvijati u dvije smjene te nedjeljom i blagdanom. Čišćenje kuhinjskog prostora provoditi će se prema Planu čišćenja.  Za tehničko održavanje opreme zadužen je kućni majstor Doma i ovlašteni serviseri.</w:t>
      </w:r>
    </w:p>
    <w:p w14:paraId="624464CD" w14:textId="758FF982" w:rsidR="004D0D83" w:rsidRPr="005536F8" w:rsidRDefault="004D0D83" w:rsidP="006A4E30">
      <w:pPr>
        <w:spacing w:line="360" w:lineRule="auto"/>
        <w:jc w:val="both"/>
        <w:rPr>
          <w:rFonts w:cstheme="minorHAnsi"/>
        </w:rPr>
      </w:pPr>
      <w:r w:rsidRPr="005536F8">
        <w:rPr>
          <w:rFonts w:cstheme="minorHAnsi"/>
        </w:rPr>
        <w:t>Vrijeme serviranja obroka će biti: doručak od 7,30 – 8,30 sati; ručak od 1</w:t>
      </w:r>
      <w:r w:rsidR="005536F8" w:rsidRPr="005536F8">
        <w:rPr>
          <w:rFonts w:cstheme="minorHAnsi"/>
        </w:rPr>
        <w:t>2,00</w:t>
      </w:r>
      <w:r w:rsidRPr="005536F8">
        <w:rPr>
          <w:rFonts w:cstheme="minorHAnsi"/>
        </w:rPr>
        <w:t xml:space="preserve"> – 1</w:t>
      </w:r>
      <w:r w:rsidR="005536F8" w:rsidRPr="005536F8">
        <w:rPr>
          <w:rFonts w:cstheme="minorHAnsi"/>
        </w:rPr>
        <w:t>3</w:t>
      </w:r>
      <w:r w:rsidRPr="005536F8">
        <w:rPr>
          <w:rFonts w:cstheme="minorHAnsi"/>
        </w:rPr>
        <w:t>,</w:t>
      </w:r>
      <w:r w:rsidR="005536F8" w:rsidRPr="005536F8">
        <w:rPr>
          <w:rFonts w:cstheme="minorHAnsi"/>
        </w:rPr>
        <w:t>0</w:t>
      </w:r>
      <w:r w:rsidRPr="005536F8">
        <w:rPr>
          <w:rFonts w:cstheme="minorHAnsi"/>
        </w:rPr>
        <w:t>0 sati; večera od 17,</w:t>
      </w:r>
      <w:r w:rsidR="005536F8" w:rsidRPr="005536F8">
        <w:rPr>
          <w:rFonts w:cstheme="minorHAnsi"/>
        </w:rPr>
        <w:t>3</w:t>
      </w:r>
      <w:r w:rsidRPr="005536F8">
        <w:rPr>
          <w:rFonts w:cstheme="minorHAnsi"/>
        </w:rPr>
        <w:t>0 – 18,</w:t>
      </w:r>
      <w:r w:rsidR="005536F8" w:rsidRPr="005536F8">
        <w:rPr>
          <w:rFonts w:cstheme="minorHAnsi"/>
        </w:rPr>
        <w:t>3</w:t>
      </w:r>
      <w:r w:rsidRPr="005536F8">
        <w:rPr>
          <w:rFonts w:cstheme="minorHAnsi"/>
        </w:rPr>
        <w:t>0 sati.</w:t>
      </w:r>
    </w:p>
    <w:p w14:paraId="74DC076D" w14:textId="77777777" w:rsidR="004D0D83" w:rsidRPr="005536F8" w:rsidRDefault="004D0D83" w:rsidP="006A4E30">
      <w:pPr>
        <w:spacing w:line="360" w:lineRule="auto"/>
        <w:jc w:val="both"/>
        <w:rPr>
          <w:rFonts w:cstheme="minorHAnsi"/>
        </w:rPr>
      </w:pPr>
      <w:r w:rsidRPr="005536F8">
        <w:rPr>
          <w:rFonts w:cstheme="minorHAnsi"/>
        </w:rPr>
        <w:t>Dom ima sklopljen ugovor sa Zavodom za javno zdravstvo Dubrovačko-neretvanske županije i u skladu s ugovorom će se provoditi ispitivanje mikrobiološke ispravnosti uzoraka hrane, energetska vrijednost i nutritivni sastav obroka, mikrobiološke analize briseva i ispitivanje vode za ljudsku potrošnju. U Domu će se  provoditi deratizacija i dezinsekcija prema ugovoru ili u izvanrednim situacijama i češće.</w:t>
      </w:r>
    </w:p>
    <w:p w14:paraId="3AC8455C" w14:textId="2F63F2C1" w:rsidR="004D0D83" w:rsidRPr="005536F8" w:rsidRDefault="004D0D83" w:rsidP="006A4E30">
      <w:pPr>
        <w:spacing w:line="360" w:lineRule="auto"/>
        <w:jc w:val="both"/>
        <w:rPr>
          <w:rFonts w:cstheme="minorHAnsi"/>
        </w:rPr>
      </w:pPr>
      <w:r w:rsidRPr="005536F8">
        <w:rPr>
          <w:rFonts w:cstheme="minorHAnsi"/>
        </w:rPr>
        <w:t>Kuhinjsko osoblje biti će upućivano na redovne zdravstvene preglede. Edukacija kuhinjskog osoblja obuhvaćat će: Tečaj higijenskog minimuma, pohađanje osnovne edukacije za HACCP i osvježavajući HACCP seminar.</w:t>
      </w:r>
      <w:bookmarkEnd w:id="0"/>
    </w:p>
    <w:p w14:paraId="65395F1B" w14:textId="3587BE1C" w:rsidR="004D0D83" w:rsidRPr="005536F8" w:rsidRDefault="004D0D83" w:rsidP="006A4E30">
      <w:pPr>
        <w:spacing w:line="360" w:lineRule="auto"/>
        <w:jc w:val="both"/>
        <w:rPr>
          <w:rFonts w:eastAsia="Times New Roman" w:cstheme="minorHAnsi"/>
          <w:lang w:eastAsia="hr-HR"/>
        </w:rPr>
      </w:pPr>
      <w:r w:rsidRPr="005536F8">
        <w:rPr>
          <w:rFonts w:eastAsia="Times New Roman" w:cstheme="minorHAnsi"/>
          <w:lang w:eastAsia="hr-HR"/>
        </w:rPr>
        <w:t xml:space="preserve">U Domu </w:t>
      </w:r>
      <w:r w:rsidR="005536F8" w:rsidRPr="005536F8">
        <w:rPr>
          <w:rFonts w:eastAsia="Times New Roman" w:cstheme="minorHAnsi"/>
          <w:lang w:eastAsia="hr-HR"/>
        </w:rPr>
        <w:t>će biti</w:t>
      </w:r>
      <w:r w:rsidRPr="005536F8">
        <w:rPr>
          <w:rFonts w:eastAsia="Times New Roman" w:cstheme="minorHAnsi"/>
          <w:lang w:eastAsia="hr-HR"/>
        </w:rPr>
        <w:t xml:space="preserve"> smješteni korisnici većinom u visokoj starosnoj životnoj dobi. Osnovna načela zdravstvene gerijatrijske skrbi u socijalnim ustanovama za starije osobe temelje se na što većoj  samostalnosti i socijalnoj uključenosti starijih osoba, pojačanoj ulozi obitelji i društva u cjelini..</w:t>
      </w:r>
    </w:p>
    <w:p w14:paraId="650271B6" w14:textId="246B5073" w:rsidR="004D0D83" w:rsidRPr="005536F8" w:rsidRDefault="004D0D83" w:rsidP="006A4E30">
      <w:pPr>
        <w:spacing w:line="360" w:lineRule="auto"/>
        <w:jc w:val="both"/>
        <w:rPr>
          <w:rFonts w:eastAsia="Times New Roman" w:cstheme="minorHAnsi"/>
          <w:lang w:eastAsia="hr-HR"/>
        </w:rPr>
      </w:pPr>
      <w:r w:rsidRPr="005536F8">
        <w:rPr>
          <w:rFonts w:eastAsia="Times New Roman" w:cstheme="minorHAnsi"/>
          <w:lang w:eastAsia="hr-HR"/>
        </w:rPr>
        <w:t xml:space="preserve">Medicinske sestre radit će na unapređenju zdravlja, sprečavanju bolesti, provođenju uputa liječnika te rehabilitaciji. U suradnji s </w:t>
      </w:r>
      <w:r w:rsidR="005536F8" w:rsidRPr="005536F8">
        <w:rPr>
          <w:rFonts w:eastAsia="Times New Roman" w:cstheme="minorHAnsi"/>
          <w:lang w:eastAsia="hr-HR"/>
        </w:rPr>
        <w:t>glavnom setrom</w:t>
      </w:r>
      <w:r w:rsidRPr="005536F8">
        <w:rPr>
          <w:rFonts w:eastAsia="Times New Roman" w:cstheme="minorHAnsi"/>
          <w:lang w:eastAsia="hr-HR"/>
        </w:rPr>
        <w:t>, fizioterap</w:t>
      </w:r>
      <w:r w:rsidR="005536F8" w:rsidRPr="005536F8">
        <w:rPr>
          <w:rFonts w:eastAsia="Times New Roman" w:cstheme="minorHAnsi"/>
          <w:lang w:eastAsia="hr-HR"/>
        </w:rPr>
        <w:t>eutom</w:t>
      </w:r>
      <w:r w:rsidRPr="005536F8">
        <w:rPr>
          <w:rFonts w:eastAsia="Times New Roman" w:cstheme="minorHAnsi"/>
          <w:lang w:eastAsia="hr-HR"/>
        </w:rPr>
        <w:t xml:space="preserve">, te njegovateljicama kao pomoćnim osobljem u zdravstvu, baviti će se pružanjem gerijatrijske zdravstvene njege.    </w:t>
      </w:r>
    </w:p>
    <w:p w14:paraId="29D14A54" w14:textId="77777777" w:rsidR="004D0D83" w:rsidRDefault="004D0D83" w:rsidP="006A4E30">
      <w:pPr>
        <w:spacing w:line="360" w:lineRule="auto"/>
        <w:jc w:val="both"/>
        <w:rPr>
          <w:rFonts w:eastAsia="Times New Roman" w:cstheme="minorHAnsi"/>
          <w:lang w:eastAsia="hr-HR"/>
        </w:rPr>
      </w:pPr>
      <w:r w:rsidRPr="005536F8">
        <w:rPr>
          <w:rFonts w:eastAsia="Times New Roman" w:cstheme="minorHAnsi"/>
          <w:lang w:eastAsia="hr-HR"/>
        </w:rPr>
        <w:t xml:space="preserve">Zajedničko svim medicinskim sestrama je, i ostat će, da se poštivanjem dostojanstva osobe u skrbi, sustavno pristupi otkrivanju i rješavanju zdravstvenih problema korisnika iz njihovog djelokruga rada. One će promatrati i procjenjivati tjelesno i psihičko stanje te ponašanje  </w:t>
      </w:r>
      <w:r w:rsidRPr="005536F8">
        <w:rPr>
          <w:rFonts w:eastAsia="Times New Roman" w:cstheme="minorHAnsi"/>
          <w:lang w:eastAsia="hr-HR"/>
        </w:rPr>
        <w:lastRenderedPageBreak/>
        <w:t xml:space="preserve">korisnika, svojih pacijenata. Na taj način prepoznat će potrebu za sestrinskom skrbi i osigurati važne podatke liječnicima (u Domu i izvan ustanove) za prepoznavanje i praćenje tijeka bolesti. Utvrđivat će rizike za zdravlje te mogućnosti korisnika za aktivno sudjelovanje u njezi i liječenju. </w:t>
      </w:r>
    </w:p>
    <w:p w14:paraId="24DDBB08" w14:textId="77777777" w:rsidR="006A4E30" w:rsidRPr="005536F8" w:rsidRDefault="006A4E30" w:rsidP="006A4E30">
      <w:pPr>
        <w:spacing w:line="360" w:lineRule="auto"/>
        <w:jc w:val="both"/>
        <w:rPr>
          <w:rFonts w:eastAsia="Times New Roman" w:cstheme="minorHAnsi"/>
          <w:lang w:eastAsia="hr-HR"/>
        </w:rPr>
      </w:pPr>
    </w:p>
    <w:p w14:paraId="51335E87" w14:textId="5DBA8765" w:rsidR="005536F8" w:rsidRPr="006A4E30" w:rsidRDefault="005536F8" w:rsidP="006A4E30">
      <w:pPr>
        <w:spacing w:line="360" w:lineRule="auto"/>
        <w:jc w:val="both"/>
        <w:rPr>
          <w:rFonts w:eastAsia="Times New Roman" w:cstheme="minorHAnsi"/>
          <w:b/>
          <w:bCs/>
          <w:lang w:eastAsia="hr-HR"/>
        </w:rPr>
      </w:pPr>
      <w:r w:rsidRPr="006A4E30">
        <w:rPr>
          <w:rFonts w:eastAsia="Times New Roman" w:cstheme="minorHAnsi"/>
          <w:b/>
          <w:bCs/>
          <w:lang w:eastAsia="hr-HR"/>
        </w:rPr>
        <w:t xml:space="preserve"> PLANIRANE INVESTICIJE</w:t>
      </w:r>
    </w:p>
    <w:p w14:paraId="2D9570E8" w14:textId="61E4D3BD" w:rsidR="005536F8" w:rsidRPr="006A4E30" w:rsidRDefault="005536F8" w:rsidP="006A4E30">
      <w:pPr>
        <w:spacing w:line="360" w:lineRule="auto"/>
        <w:jc w:val="both"/>
        <w:rPr>
          <w:rFonts w:eastAsia="Times New Roman" w:cstheme="minorHAnsi"/>
          <w:lang w:eastAsia="hr-HR"/>
        </w:rPr>
      </w:pPr>
      <w:r w:rsidRPr="006A4E30">
        <w:rPr>
          <w:rFonts w:eastAsia="Times New Roman" w:cstheme="minorHAnsi"/>
          <w:lang w:eastAsia="hr-HR"/>
        </w:rPr>
        <w:t xml:space="preserve">U planu je nabavka </w:t>
      </w:r>
      <w:r w:rsidR="006A4E30" w:rsidRPr="006A4E30">
        <w:rPr>
          <w:rFonts w:eastAsia="Times New Roman" w:cstheme="minorHAnsi"/>
          <w:lang w:eastAsia="hr-HR"/>
        </w:rPr>
        <w:t>medicinske i laboratorijske opreme, dodatne uredske opreme te strojevi i oprema za ostale namjene.</w:t>
      </w:r>
    </w:p>
    <w:p w14:paraId="69F4F230" w14:textId="77777777" w:rsidR="006A4E30" w:rsidRPr="006A4E30" w:rsidRDefault="006A4E30" w:rsidP="006A4E30">
      <w:pPr>
        <w:spacing w:line="360" w:lineRule="auto"/>
        <w:jc w:val="both"/>
        <w:rPr>
          <w:rFonts w:eastAsia="Times New Roman" w:cstheme="minorHAnsi"/>
          <w:lang w:eastAsia="hr-HR"/>
        </w:rPr>
      </w:pPr>
    </w:p>
    <w:p w14:paraId="69E5882C" w14:textId="695CF706" w:rsidR="006A4E30" w:rsidRPr="006A4E30" w:rsidRDefault="005536F8" w:rsidP="006A4E30">
      <w:pPr>
        <w:spacing w:line="360" w:lineRule="auto"/>
        <w:jc w:val="both"/>
        <w:rPr>
          <w:rFonts w:eastAsia="Times New Roman" w:cstheme="minorHAnsi"/>
          <w:b/>
          <w:bCs/>
          <w:lang w:eastAsia="hr-HR"/>
        </w:rPr>
      </w:pPr>
      <w:r w:rsidRPr="006A4E30">
        <w:rPr>
          <w:rFonts w:eastAsia="Times New Roman" w:cstheme="minorHAnsi"/>
          <w:b/>
          <w:bCs/>
          <w:lang w:eastAsia="hr-HR"/>
        </w:rPr>
        <w:t>STRUČNO USAVRŠAVANJE</w:t>
      </w:r>
    </w:p>
    <w:p w14:paraId="25A5DFF8" w14:textId="5058F8FD" w:rsidR="006A4E30" w:rsidRPr="006A4E30" w:rsidRDefault="006A4E30" w:rsidP="006A4E30">
      <w:pPr>
        <w:spacing w:line="360" w:lineRule="auto"/>
        <w:jc w:val="both"/>
        <w:rPr>
          <w:rFonts w:eastAsia="Times New Roman" w:cstheme="minorHAnsi"/>
          <w:lang w:eastAsia="hr-HR"/>
        </w:rPr>
      </w:pPr>
      <w:r w:rsidRPr="006A4E30">
        <w:rPr>
          <w:rFonts w:eastAsia="Times New Roman" w:cstheme="minorHAnsi"/>
          <w:lang w:eastAsia="hr-HR"/>
        </w:rPr>
        <w:t>Stručno usavršavanje odvijat će se kroz stalnu edukaciju radnika. Djelatnici će na usavršavanja, savjetovanja, seminare i tečajeve biti upućeni u skladu s raspoloživim sredstvima, a naglasak će biti stavljen na uvođenje novih metoda rada te unaprjeđenja komunikacije sa starijim osobama.</w:t>
      </w:r>
    </w:p>
    <w:p w14:paraId="678DFAB8" w14:textId="77777777" w:rsidR="006A4E30" w:rsidRPr="006A4E30" w:rsidRDefault="006A4E30" w:rsidP="006A4E30">
      <w:pPr>
        <w:spacing w:line="360" w:lineRule="auto"/>
        <w:jc w:val="both"/>
        <w:rPr>
          <w:rFonts w:eastAsia="Times New Roman" w:cstheme="minorHAnsi"/>
          <w:lang w:eastAsia="hr-HR"/>
        </w:rPr>
      </w:pPr>
      <w:r w:rsidRPr="006A4E30">
        <w:rPr>
          <w:rFonts w:eastAsia="Times New Roman" w:cstheme="minorHAnsi"/>
          <w:lang w:eastAsia="hr-HR"/>
        </w:rPr>
        <w:t xml:space="preserve">Stručni i administrativni radnici usavršavat će se i stalnim praćenjem literature i novih propisa, a vodit će se računa o unaprjeđenju rada na svim razinama i racionalnijem poslovanju ustanove. </w:t>
      </w:r>
    </w:p>
    <w:p w14:paraId="4CD84593" w14:textId="77777777" w:rsidR="006A4E30" w:rsidRPr="006A4E30" w:rsidRDefault="006A4E30" w:rsidP="006A4E30">
      <w:pPr>
        <w:spacing w:line="360" w:lineRule="auto"/>
        <w:jc w:val="both"/>
        <w:rPr>
          <w:rFonts w:eastAsia="Times New Roman" w:cstheme="minorHAnsi"/>
          <w:lang w:eastAsia="hr-HR"/>
        </w:rPr>
      </w:pPr>
      <w:r w:rsidRPr="006A4E30">
        <w:rPr>
          <w:rFonts w:eastAsia="Times New Roman" w:cstheme="minorHAnsi"/>
          <w:lang w:eastAsia="hr-HR"/>
        </w:rPr>
        <w:t>Zaposlenici Doma sudjelovat će na seminarima i edukacijama u organizaciji Hrvatske udruge socijalnih radnika, Hrvatske komore socijalnih radnika, Hrvatske komore medicinskih sestara, Hrvatske komore fizioterapeuta te tribinama i radionicama u organizaciji Dubrovačko-neretvanske županije, Upravnog odjela za zdravstvo, obitelj i branitelje, Zavoda za javno zdravstvo Dubrovačko-neretvanske županije, strukovnih i udruga građana itd.</w:t>
      </w:r>
    </w:p>
    <w:p w14:paraId="50A1FBE4" w14:textId="77777777" w:rsidR="006A4E30" w:rsidRPr="006A4E30" w:rsidRDefault="006A4E30" w:rsidP="006A4E30">
      <w:pPr>
        <w:spacing w:line="360" w:lineRule="auto"/>
        <w:jc w:val="both"/>
        <w:rPr>
          <w:rFonts w:eastAsia="Times New Roman" w:cstheme="minorHAnsi"/>
          <w:lang w:eastAsia="hr-HR"/>
        </w:rPr>
      </w:pPr>
    </w:p>
    <w:p w14:paraId="1EC30D7D" w14:textId="2E7D8835" w:rsidR="006A4E30" w:rsidRPr="006A4E30" w:rsidRDefault="006A4E30" w:rsidP="006A4E30">
      <w:pPr>
        <w:spacing w:line="360" w:lineRule="auto"/>
        <w:jc w:val="both"/>
        <w:rPr>
          <w:rFonts w:eastAsia="Times New Roman" w:cstheme="minorHAnsi"/>
          <w:b/>
          <w:bCs/>
          <w:lang w:eastAsia="hr-HR"/>
        </w:rPr>
      </w:pPr>
      <w:r w:rsidRPr="006A4E30">
        <w:rPr>
          <w:rFonts w:eastAsia="Times New Roman" w:cstheme="minorHAnsi"/>
          <w:b/>
          <w:bCs/>
          <w:lang w:eastAsia="hr-HR"/>
        </w:rPr>
        <w:t>SURADNJA</w:t>
      </w:r>
    </w:p>
    <w:p w14:paraId="7EFEAF58" w14:textId="1E96DF1B" w:rsidR="006A4E30" w:rsidRPr="006A4E30" w:rsidRDefault="006A4E30" w:rsidP="006A4E30">
      <w:pPr>
        <w:spacing w:line="360" w:lineRule="auto"/>
        <w:jc w:val="both"/>
        <w:rPr>
          <w:rFonts w:eastAsia="Times New Roman" w:cstheme="minorHAnsi"/>
          <w:lang w:eastAsia="hr-HR"/>
        </w:rPr>
      </w:pPr>
      <w:r w:rsidRPr="006A4E30">
        <w:rPr>
          <w:rFonts w:eastAsia="Times New Roman" w:cstheme="minorHAnsi"/>
          <w:lang w:eastAsia="hr-HR"/>
        </w:rPr>
        <w:t>Planiramo suradnju s Medicinskom školom i Hrvatskim zavodom za javno zdravstvo.</w:t>
      </w:r>
    </w:p>
    <w:p w14:paraId="288B9948" w14:textId="77777777" w:rsidR="006A4E30" w:rsidRDefault="006A4E30" w:rsidP="006A4E30">
      <w:pPr>
        <w:spacing w:line="360" w:lineRule="auto"/>
        <w:jc w:val="both"/>
        <w:rPr>
          <w:rFonts w:cstheme="minorHAnsi"/>
        </w:rPr>
      </w:pPr>
      <w:r w:rsidRPr="006A4E30">
        <w:rPr>
          <w:rFonts w:cstheme="minorHAnsi"/>
        </w:rPr>
        <w:t>U slučaju potrebe, nadamo se dobroj suradnji s Općom bolnicom Dubrovnik i Domom zdravlja Dubrovnik. Surađivat ćemo sa zdravstvenim i socijalnim službama ostalih domova za starije osobe cijele Hrvatske.</w:t>
      </w:r>
    </w:p>
    <w:p w14:paraId="69E23D41" w14:textId="0432B663" w:rsidR="006A4E30" w:rsidRPr="006A4E30" w:rsidRDefault="006A4E30" w:rsidP="006A4E30">
      <w:pPr>
        <w:spacing w:line="360" w:lineRule="auto"/>
        <w:jc w:val="both"/>
        <w:rPr>
          <w:rFonts w:cstheme="minorHAnsi"/>
        </w:rPr>
      </w:pPr>
      <w:r w:rsidRPr="006A4E30">
        <w:rPr>
          <w:rFonts w:eastAsia="Times New Roman" w:cstheme="minorHAnsi"/>
          <w:b/>
          <w:bCs/>
          <w:lang w:eastAsia="hr-HR"/>
        </w:rPr>
        <w:lastRenderedPageBreak/>
        <w:t>ODNOSI S JAVNOŠĆU</w:t>
      </w:r>
    </w:p>
    <w:p w14:paraId="2754C613" w14:textId="5FE092A7" w:rsidR="006A4E30" w:rsidRPr="006A4E30" w:rsidRDefault="006A4E30" w:rsidP="006A4E30">
      <w:pPr>
        <w:spacing w:line="360" w:lineRule="auto"/>
        <w:jc w:val="both"/>
        <w:rPr>
          <w:rFonts w:eastAsia="Times New Roman" w:cstheme="minorHAnsi"/>
          <w:lang w:eastAsia="hr-HR"/>
        </w:rPr>
      </w:pPr>
      <w:r w:rsidRPr="006A4E30">
        <w:rPr>
          <w:rFonts w:eastAsia="Times New Roman" w:cstheme="minorHAnsi"/>
          <w:lang w:eastAsia="hr-HR"/>
        </w:rPr>
        <w:t>Osobama zainteresiranim za smještaj sve informacije o uvjetima za smještaj i aktivnostima Doma davat će ravnatelj Doma i socijalna radnica.</w:t>
      </w:r>
    </w:p>
    <w:p w14:paraId="435AB46A" w14:textId="4D397C46" w:rsidR="006A4E30" w:rsidRDefault="006A4E30" w:rsidP="006A4E30">
      <w:pPr>
        <w:spacing w:line="360" w:lineRule="auto"/>
        <w:jc w:val="both"/>
        <w:rPr>
          <w:rFonts w:eastAsia="Times New Roman" w:cstheme="minorHAnsi"/>
          <w:lang w:eastAsia="hr-HR"/>
        </w:rPr>
      </w:pPr>
      <w:r w:rsidRPr="006A4E30">
        <w:rPr>
          <w:rFonts w:eastAsia="Times New Roman" w:cstheme="minorHAnsi"/>
          <w:lang w:eastAsia="hr-HR"/>
        </w:rPr>
        <w:t>Službene informacije o radu i poslovanju Doma za medije davat će ravnatelj.</w:t>
      </w:r>
    </w:p>
    <w:p w14:paraId="72F81DCC" w14:textId="77777777" w:rsidR="006A4E30" w:rsidRPr="006A4E30" w:rsidRDefault="006A4E30" w:rsidP="006A4E30">
      <w:pPr>
        <w:spacing w:line="360" w:lineRule="auto"/>
        <w:jc w:val="both"/>
        <w:rPr>
          <w:rFonts w:eastAsia="Times New Roman" w:cstheme="minorHAnsi"/>
          <w:lang w:eastAsia="hr-HR"/>
        </w:rPr>
      </w:pPr>
    </w:p>
    <w:p w14:paraId="16A92DE8" w14:textId="0A2E0C9C" w:rsidR="006A4E30" w:rsidRPr="006A4E30" w:rsidRDefault="006A4E30" w:rsidP="006A4E30">
      <w:pPr>
        <w:spacing w:line="360" w:lineRule="auto"/>
        <w:jc w:val="both"/>
        <w:rPr>
          <w:rFonts w:eastAsia="Times New Roman" w:cstheme="minorHAnsi"/>
          <w:b/>
          <w:bCs/>
          <w:lang w:eastAsia="hr-HR"/>
        </w:rPr>
      </w:pPr>
      <w:r w:rsidRPr="006A4E30">
        <w:rPr>
          <w:rFonts w:eastAsia="Times New Roman" w:cstheme="minorHAnsi"/>
          <w:b/>
          <w:bCs/>
          <w:lang w:eastAsia="hr-HR"/>
        </w:rPr>
        <w:t>ZAKLJUČNO</w:t>
      </w:r>
    </w:p>
    <w:p w14:paraId="44628561" w14:textId="66B0D0FB" w:rsidR="006A4E30" w:rsidRDefault="006A4E30" w:rsidP="006A4E30">
      <w:pPr>
        <w:spacing w:line="360" w:lineRule="auto"/>
        <w:jc w:val="both"/>
        <w:rPr>
          <w:rFonts w:eastAsia="Times New Roman" w:cstheme="minorHAnsi"/>
          <w:lang w:eastAsia="hr-HR"/>
        </w:rPr>
      </w:pPr>
      <w:r w:rsidRPr="006A4E30">
        <w:rPr>
          <w:rFonts w:eastAsia="Times New Roman" w:cstheme="minorHAnsi"/>
          <w:lang w:eastAsia="hr-HR"/>
        </w:rPr>
        <w:t>Nadamo se da ćemo u godini pred nama ostvariti planirano, popuniti puni kapacitet doma od 30 korisnika te da ćemo im pružiti visokokvalitetnu njegu i skrb u svakodnevnom životu. Jedan od ključnih izazova zaposlenika doma biti će poticanje na socijalnu uključenost korisnika kroz individualan pristup, različite aktivnosti i kontinuiranu brigu i skrb.</w:t>
      </w:r>
    </w:p>
    <w:p w14:paraId="040D7DA1" w14:textId="77777777" w:rsidR="006A4E30" w:rsidRDefault="006A4E30" w:rsidP="006A4E30">
      <w:pPr>
        <w:spacing w:line="360" w:lineRule="auto"/>
        <w:jc w:val="both"/>
        <w:rPr>
          <w:rFonts w:eastAsia="Times New Roman" w:cstheme="minorHAnsi"/>
          <w:lang w:eastAsia="hr-HR"/>
        </w:rPr>
      </w:pPr>
    </w:p>
    <w:p w14:paraId="7E6C4442" w14:textId="13336B17" w:rsidR="006A4E30" w:rsidRDefault="006A4E30" w:rsidP="006A4E30">
      <w:pPr>
        <w:spacing w:line="360" w:lineRule="auto"/>
        <w:jc w:val="right"/>
        <w:rPr>
          <w:rFonts w:eastAsia="Times New Roman" w:cstheme="minorHAnsi"/>
          <w:lang w:eastAsia="hr-HR"/>
        </w:rPr>
      </w:pPr>
      <w:r>
        <w:rPr>
          <w:rFonts w:eastAsia="Times New Roman" w:cstheme="minorHAnsi"/>
          <w:lang w:eastAsia="hr-HR"/>
        </w:rPr>
        <w:t>Ravnatelj:</w:t>
      </w:r>
    </w:p>
    <w:p w14:paraId="32930050" w14:textId="7937F668" w:rsidR="006A4E30" w:rsidRDefault="00B8053D" w:rsidP="006A4E30">
      <w:pPr>
        <w:spacing w:line="360" w:lineRule="auto"/>
        <w:jc w:val="right"/>
        <w:rPr>
          <w:rFonts w:eastAsia="Times New Roman" w:cstheme="minorHAnsi"/>
          <w:lang w:eastAsia="hr-HR"/>
        </w:rPr>
      </w:pPr>
      <w:r>
        <w:rPr>
          <w:rFonts w:eastAsia="Times New Roman" w:cstheme="minorHAnsi"/>
          <w:lang w:eastAsia="hr-HR"/>
        </w:rPr>
        <w:t xml:space="preserve">Marko Radić </w:t>
      </w:r>
    </w:p>
    <w:p w14:paraId="5D75C3D5" w14:textId="77777777" w:rsidR="006A4E30" w:rsidRDefault="006A4E30" w:rsidP="006A4E30">
      <w:pPr>
        <w:spacing w:line="360" w:lineRule="auto"/>
        <w:jc w:val="right"/>
        <w:rPr>
          <w:rFonts w:eastAsia="Times New Roman" w:cstheme="minorHAnsi"/>
          <w:lang w:eastAsia="hr-HR"/>
        </w:rPr>
      </w:pPr>
    </w:p>
    <w:p w14:paraId="71B0033C" w14:textId="529A6F36" w:rsidR="006A4E30" w:rsidRDefault="00B8053D" w:rsidP="006A4E30">
      <w:pPr>
        <w:spacing w:line="360" w:lineRule="auto"/>
        <w:rPr>
          <w:rFonts w:eastAsia="Times New Roman" w:cstheme="minorHAnsi"/>
          <w:lang w:eastAsia="hr-HR"/>
        </w:rPr>
      </w:pPr>
      <w:r>
        <w:rPr>
          <w:rFonts w:eastAsia="Times New Roman" w:cstheme="minorHAnsi"/>
          <w:lang w:eastAsia="hr-HR"/>
        </w:rPr>
        <w:t>Program rada donesen je na sjednici Upravnog vijeća 30. prosinca 2024. godine</w:t>
      </w:r>
    </w:p>
    <w:p w14:paraId="67AAF1E7" w14:textId="77777777" w:rsidR="00B8053D" w:rsidRDefault="00B8053D" w:rsidP="006A4E30">
      <w:pPr>
        <w:spacing w:line="360" w:lineRule="auto"/>
        <w:rPr>
          <w:rFonts w:eastAsia="Times New Roman" w:cstheme="minorHAnsi"/>
          <w:lang w:eastAsia="hr-HR"/>
        </w:rPr>
      </w:pPr>
    </w:p>
    <w:p w14:paraId="3D6F1148" w14:textId="0A9FF476" w:rsidR="00B8053D" w:rsidRDefault="00B8053D" w:rsidP="00B8053D">
      <w:pPr>
        <w:spacing w:line="360" w:lineRule="auto"/>
        <w:jc w:val="right"/>
        <w:rPr>
          <w:rFonts w:eastAsia="Times New Roman" w:cstheme="minorHAnsi"/>
          <w:lang w:eastAsia="hr-HR"/>
        </w:rPr>
      </w:pPr>
      <w:r>
        <w:rPr>
          <w:rFonts w:eastAsia="Times New Roman" w:cstheme="minorHAnsi"/>
          <w:lang w:eastAsia="hr-HR"/>
        </w:rPr>
        <w:t>Predsjednik Upravnog vijeća</w:t>
      </w:r>
    </w:p>
    <w:p w14:paraId="51F9528C" w14:textId="5E01D5F4" w:rsidR="00B8053D" w:rsidRDefault="00B8053D" w:rsidP="00B8053D">
      <w:pPr>
        <w:spacing w:line="360" w:lineRule="auto"/>
        <w:jc w:val="right"/>
        <w:rPr>
          <w:rFonts w:eastAsia="Times New Roman" w:cstheme="minorHAnsi"/>
          <w:lang w:eastAsia="hr-HR"/>
        </w:rPr>
      </w:pPr>
      <w:r>
        <w:rPr>
          <w:rFonts w:eastAsia="Times New Roman" w:cstheme="minorHAnsi"/>
          <w:lang w:eastAsia="hr-HR"/>
        </w:rPr>
        <w:t>Stjepan Đuričić</w:t>
      </w:r>
    </w:p>
    <w:p w14:paraId="53719C2C" w14:textId="77777777" w:rsidR="006A4E30" w:rsidRPr="006A4E30" w:rsidRDefault="006A4E30" w:rsidP="006A4E30">
      <w:pPr>
        <w:spacing w:line="360" w:lineRule="auto"/>
        <w:jc w:val="both"/>
        <w:rPr>
          <w:rFonts w:eastAsia="Times New Roman" w:cstheme="minorHAnsi"/>
          <w:lang w:eastAsia="hr-HR"/>
        </w:rPr>
      </w:pPr>
    </w:p>
    <w:p w14:paraId="195EC1F8" w14:textId="77777777" w:rsidR="006A4E30" w:rsidRPr="006A4E30" w:rsidRDefault="006A4E30" w:rsidP="006A4E30">
      <w:pPr>
        <w:spacing w:line="360" w:lineRule="auto"/>
        <w:jc w:val="both"/>
        <w:rPr>
          <w:rFonts w:eastAsia="Times New Roman" w:cstheme="minorHAnsi"/>
          <w:lang w:eastAsia="hr-HR"/>
        </w:rPr>
      </w:pPr>
    </w:p>
    <w:p w14:paraId="62D57E9A" w14:textId="77777777" w:rsidR="006A4E30" w:rsidRPr="006A4E30" w:rsidRDefault="006A4E30" w:rsidP="006A4E30">
      <w:pPr>
        <w:spacing w:line="360" w:lineRule="auto"/>
        <w:jc w:val="both"/>
        <w:rPr>
          <w:rFonts w:eastAsia="Times New Roman" w:cstheme="minorHAnsi"/>
          <w:lang w:eastAsia="hr-HR"/>
        </w:rPr>
      </w:pPr>
    </w:p>
    <w:p w14:paraId="79A8E42B" w14:textId="77777777" w:rsidR="006A4E30" w:rsidRPr="006A4E30" w:rsidRDefault="006A4E30" w:rsidP="006A4E30">
      <w:pPr>
        <w:spacing w:line="360" w:lineRule="auto"/>
        <w:jc w:val="both"/>
        <w:rPr>
          <w:rFonts w:eastAsia="Times New Roman" w:cstheme="minorHAnsi"/>
          <w:lang w:eastAsia="hr-HR"/>
        </w:rPr>
      </w:pPr>
    </w:p>
    <w:p w14:paraId="1FF2055A" w14:textId="77777777" w:rsidR="006A4E30" w:rsidRPr="006A4E30" w:rsidRDefault="006A4E30" w:rsidP="006A4E30">
      <w:pPr>
        <w:spacing w:line="360" w:lineRule="auto"/>
        <w:jc w:val="both"/>
        <w:rPr>
          <w:rFonts w:eastAsia="Times New Roman" w:cstheme="minorHAnsi"/>
          <w:lang w:eastAsia="hr-HR"/>
        </w:rPr>
      </w:pPr>
    </w:p>
    <w:p w14:paraId="2F234046" w14:textId="77777777" w:rsidR="005536F8" w:rsidRPr="006A4E30" w:rsidRDefault="005536F8" w:rsidP="006A4E30">
      <w:pPr>
        <w:spacing w:line="360" w:lineRule="auto"/>
        <w:jc w:val="both"/>
        <w:rPr>
          <w:rFonts w:eastAsia="Times New Roman" w:cstheme="minorHAnsi"/>
          <w:lang w:eastAsia="hr-HR"/>
        </w:rPr>
      </w:pPr>
    </w:p>
    <w:p w14:paraId="772D736D" w14:textId="77777777" w:rsidR="004D0D83" w:rsidRPr="006A4E30" w:rsidRDefault="004D0D83" w:rsidP="006A4E30">
      <w:pPr>
        <w:spacing w:line="360" w:lineRule="auto"/>
        <w:jc w:val="both"/>
        <w:rPr>
          <w:rFonts w:cstheme="minorHAnsi"/>
        </w:rPr>
      </w:pPr>
    </w:p>
    <w:p w14:paraId="33D11BBE" w14:textId="77777777" w:rsidR="004D0D83" w:rsidRPr="006A4E30" w:rsidRDefault="004D0D83" w:rsidP="006A4E30">
      <w:pPr>
        <w:spacing w:line="360" w:lineRule="auto"/>
        <w:jc w:val="both"/>
        <w:rPr>
          <w:rFonts w:cstheme="minorHAnsi"/>
        </w:rPr>
      </w:pPr>
    </w:p>
    <w:p w14:paraId="543CE534" w14:textId="77777777" w:rsidR="004D0D83" w:rsidRPr="006A4E30" w:rsidRDefault="004D0D83" w:rsidP="006A4E30">
      <w:pPr>
        <w:spacing w:line="360" w:lineRule="auto"/>
        <w:jc w:val="both"/>
        <w:rPr>
          <w:rFonts w:eastAsia="Times New Roman" w:cstheme="minorHAnsi"/>
          <w:bCs/>
          <w:iCs/>
          <w:lang w:eastAsia="hr-HR"/>
        </w:rPr>
      </w:pPr>
    </w:p>
    <w:p w14:paraId="72227732" w14:textId="77777777" w:rsidR="004D0D83" w:rsidRPr="006A4E30" w:rsidRDefault="004D0D83" w:rsidP="006A4E30">
      <w:pPr>
        <w:spacing w:line="360" w:lineRule="auto"/>
        <w:jc w:val="both"/>
        <w:rPr>
          <w:rFonts w:eastAsia="Times New Roman" w:cstheme="minorHAnsi"/>
          <w:bCs/>
          <w:iCs/>
          <w:lang w:eastAsia="hr-HR"/>
        </w:rPr>
      </w:pPr>
    </w:p>
    <w:p w14:paraId="6A69DDCC" w14:textId="77777777" w:rsidR="00916D48" w:rsidRPr="006A4E30" w:rsidRDefault="00916D48" w:rsidP="006A4E30">
      <w:pPr>
        <w:spacing w:line="360" w:lineRule="auto"/>
        <w:jc w:val="both"/>
        <w:rPr>
          <w:rFonts w:eastAsia="Times New Roman" w:cstheme="minorHAnsi"/>
          <w:bCs/>
          <w:iCs/>
          <w:lang w:eastAsia="hr-HR"/>
        </w:rPr>
      </w:pPr>
    </w:p>
    <w:p w14:paraId="7FDB00AE" w14:textId="77777777" w:rsidR="00916D48" w:rsidRPr="006A4E30" w:rsidRDefault="00916D48" w:rsidP="006A4E30">
      <w:pPr>
        <w:spacing w:line="360" w:lineRule="auto"/>
        <w:jc w:val="both"/>
        <w:rPr>
          <w:rFonts w:eastAsia="Times New Roman" w:cstheme="minorHAnsi"/>
          <w:bCs/>
          <w:iCs/>
          <w:lang w:eastAsia="hr-HR"/>
        </w:rPr>
      </w:pPr>
    </w:p>
    <w:p w14:paraId="7D4DD097" w14:textId="6AF96B2D" w:rsidR="00916D48" w:rsidRPr="006A4E30" w:rsidRDefault="00916D48" w:rsidP="006A4E30">
      <w:pPr>
        <w:spacing w:line="360" w:lineRule="auto"/>
        <w:jc w:val="both"/>
        <w:rPr>
          <w:rFonts w:eastAsia="Times New Roman" w:cstheme="minorHAnsi"/>
          <w:bCs/>
          <w:iCs/>
          <w:lang w:eastAsia="hr-HR"/>
        </w:rPr>
      </w:pPr>
    </w:p>
    <w:p w14:paraId="5FBD983C" w14:textId="77777777" w:rsidR="00916D48" w:rsidRPr="006A4E30" w:rsidRDefault="00916D48" w:rsidP="006A4E30">
      <w:pPr>
        <w:spacing w:line="360" w:lineRule="auto"/>
        <w:jc w:val="both"/>
        <w:rPr>
          <w:rFonts w:eastAsia="Times New Roman" w:cstheme="minorHAnsi"/>
          <w:bCs/>
          <w:iCs/>
          <w:lang w:eastAsia="hr-HR"/>
        </w:rPr>
      </w:pPr>
    </w:p>
    <w:p w14:paraId="2377D05F" w14:textId="77777777" w:rsidR="00916D48" w:rsidRPr="006A4E30" w:rsidRDefault="00916D48" w:rsidP="006A4E30">
      <w:pPr>
        <w:spacing w:line="360" w:lineRule="auto"/>
        <w:jc w:val="both"/>
        <w:rPr>
          <w:rFonts w:cstheme="minorHAnsi"/>
        </w:rPr>
      </w:pPr>
    </w:p>
    <w:p w14:paraId="7E62B00A" w14:textId="77777777" w:rsidR="00C36D02" w:rsidRPr="006A4E30" w:rsidRDefault="00C36D02" w:rsidP="006A4E30">
      <w:pPr>
        <w:spacing w:after="200" w:line="360" w:lineRule="auto"/>
        <w:contextualSpacing/>
        <w:jc w:val="both"/>
        <w:rPr>
          <w:rFonts w:eastAsia="Calibri" w:cstheme="minorHAnsi"/>
          <w:bCs/>
          <w:kern w:val="0"/>
          <w14:ligatures w14:val="none"/>
        </w:rPr>
      </w:pPr>
    </w:p>
    <w:p w14:paraId="3C8DEABC" w14:textId="77777777" w:rsidR="00C36D02" w:rsidRPr="006A4E30" w:rsidRDefault="00C36D02" w:rsidP="006A4E30">
      <w:pPr>
        <w:spacing w:line="360" w:lineRule="auto"/>
        <w:jc w:val="both"/>
        <w:rPr>
          <w:rFonts w:cstheme="minorHAnsi"/>
        </w:rPr>
      </w:pPr>
    </w:p>
    <w:p w14:paraId="6EF68BCB" w14:textId="77777777" w:rsidR="00E561C5" w:rsidRPr="005536F8" w:rsidRDefault="00E561C5" w:rsidP="006A4E30">
      <w:pPr>
        <w:spacing w:line="360" w:lineRule="auto"/>
        <w:rPr>
          <w:rFonts w:cstheme="minorHAnsi"/>
        </w:rPr>
      </w:pPr>
    </w:p>
    <w:sectPr w:rsidR="00E561C5" w:rsidRPr="005536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D7240"/>
    <w:multiLevelType w:val="hybridMultilevel"/>
    <w:tmpl w:val="C8FE3E5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3AD4E06"/>
    <w:multiLevelType w:val="hybridMultilevel"/>
    <w:tmpl w:val="04848E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452552045">
    <w:abstractNumId w:val="1"/>
  </w:num>
  <w:num w:numId="2" w16cid:durableId="794254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5A2"/>
    <w:rsid w:val="00376A67"/>
    <w:rsid w:val="004D0D83"/>
    <w:rsid w:val="005078E9"/>
    <w:rsid w:val="005536F8"/>
    <w:rsid w:val="006A4E30"/>
    <w:rsid w:val="00745878"/>
    <w:rsid w:val="00916D48"/>
    <w:rsid w:val="00B8053D"/>
    <w:rsid w:val="00C36D02"/>
    <w:rsid w:val="00CA4E50"/>
    <w:rsid w:val="00D155A2"/>
    <w:rsid w:val="00E561C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A6910"/>
  <w15:chartTrackingRefBased/>
  <w15:docId w15:val="{DCD61F97-E5F8-491C-B231-ED93FBD92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55A2"/>
    <w:pPr>
      <w:spacing w:line="278" w:lineRule="auto"/>
    </w:pPr>
    <w:rPr>
      <w:sz w:val="24"/>
      <w:szCs w:val="24"/>
    </w:rPr>
  </w:style>
  <w:style w:type="paragraph" w:styleId="Naslov1">
    <w:name w:val="heading 1"/>
    <w:basedOn w:val="Normal"/>
    <w:next w:val="Normal"/>
    <w:link w:val="Naslov1Char"/>
    <w:uiPriority w:val="9"/>
    <w:qFormat/>
    <w:rsid w:val="00D155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D155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D155A2"/>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D155A2"/>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D155A2"/>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D155A2"/>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D155A2"/>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D155A2"/>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D155A2"/>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D155A2"/>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D155A2"/>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D155A2"/>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D155A2"/>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D155A2"/>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D155A2"/>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D155A2"/>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D155A2"/>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D155A2"/>
    <w:rPr>
      <w:rFonts w:eastAsiaTheme="majorEastAsia" w:cstheme="majorBidi"/>
      <w:color w:val="272727" w:themeColor="text1" w:themeTint="D8"/>
    </w:rPr>
  </w:style>
  <w:style w:type="paragraph" w:styleId="Naslov">
    <w:name w:val="Title"/>
    <w:basedOn w:val="Normal"/>
    <w:next w:val="Normal"/>
    <w:link w:val="NaslovChar"/>
    <w:uiPriority w:val="10"/>
    <w:qFormat/>
    <w:rsid w:val="00D155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D155A2"/>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D155A2"/>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D155A2"/>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D155A2"/>
    <w:pPr>
      <w:spacing w:before="160"/>
      <w:jc w:val="center"/>
    </w:pPr>
    <w:rPr>
      <w:i/>
      <w:iCs/>
      <w:color w:val="404040" w:themeColor="text1" w:themeTint="BF"/>
    </w:rPr>
  </w:style>
  <w:style w:type="character" w:customStyle="1" w:styleId="CitatChar">
    <w:name w:val="Citat Char"/>
    <w:basedOn w:val="Zadanifontodlomka"/>
    <w:link w:val="Citat"/>
    <w:uiPriority w:val="29"/>
    <w:rsid w:val="00D155A2"/>
    <w:rPr>
      <w:i/>
      <w:iCs/>
      <w:color w:val="404040" w:themeColor="text1" w:themeTint="BF"/>
    </w:rPr>
  </w:style>
  <w:style w:type="paragraph" w:styleId="Odlomakpopisa">
    <w:name w:val="List Paragraph"/>
    <w:basedOn w:val="Normal"/>
    <w:uiPriority w:val="34"/>
    <w:qFormat/>
    <w:rsid w:val="00D155A2"/>
    <w:pPr>
      <w:ind w:left="720"/>
      <w:contextualSpacing/>
    </w:pPr>
  </w:style>
  <w:style w:type="character" w:styleId="Jakoisticanje">
    <w:name w:val="Intense Emphasis"/>
    <w:basedOn w:val="Zadanifontodlomka"/>
    <w:uiPriority w:val="21"/>
    <w:qFormat/>
    <w:rsid w:val="00D155A2"/>
    <w:rPr>
      <w:i/>
      <w:iCs/>
      <w:color w:val="2F5496" w:themeColor="accent1" w:themeShade="BF"/>
    </w:rPr>
  </w:style>
  <w:style w:type="paragraph" w:styleId="Naglaencitat">
    <w:name w:val="Intense Quote"/>
    <w:basedOn w:val="Normal"/>
    <w:next w:val="Normal"/>
    <w:link w:val="NaglaencitatChar"/>
    <w:uiPriority w:val="30"/>
    <w:qFormat/>
    <w:rsid w:val="00D155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D155A2"/>
    <w:rPr>
      <w:i/>
      <w:iCs/>
      <w:color w:val="2F5496" w:themeColor="accent1" w:themeShade="BF"/>
    </w:rPr>
  </w:style>
  <w:style w:type="character" w:styleId="Istaknutareferenca">
    <w:name w:val="Intense Reference"/>
    <w:basedOn w:val="Zadanifontodlomka"/>
    <w:uiPriority w:val="32"/>
    <w:qFormat/>
    <w:rsid w:val="00D155A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11</Pages>
  <Words>2585</Words>
  <Characters>14737</Characters>
  <Application>Microsoft Office Word</Application>
  <DocSecurity>0</DocSecurity>
  <Lines>122</Lines>
  <Paragraphs>34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Đurđević</dc:creator>
  <cp:keywords/>
  <dc:description/>
  <cp:lastModifiedBy>Anita Đurđević</cp:lastModifiedBy>
  <cp:revision>2</cp:revision>
  <cp:lastPrinted>2026-04-07T09:52:00Z</cp:lastPrinted>
  <dcterms:created xsi:type="dcterms:W3CDTF">2026-04-07T08:34:00Z</dcterms:created>
  <dcterms:modified xsi:type="dcterms:W3CDTF">2026-04-07T10:03:00Z</dcterms:modified>
</cp:coreProperties>
</file>